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44F31" w14:textId="77777777" w:rsidR="00F708FF" w:rsidRPr="0080465F" w:rsidRDefault="00F708FF" w:rsidP="00F708FF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0465F">
        <w:rPr>
          <w:rFonts w:ascii="Times New Roman" w:hAnsi="Times New Roman" w:cs="Times New Roman"/>
          <w:b/>
          <w:bCs/>
          <w:sz w:val="36"/>
          <w:szCs w:val="36"/>
        </w:rPr>
        <w:t>Tender Notice</w:t>
      </w:r>
    </w:p>
    <w:p w14:paraId="0F0098DF" w14:textId="0AE32E6A" w:rsidR="00F708FF" w:rsidRPr="0080465F" w:rsidRDefault="00F708FF" w:rsidP="00154BD0">
      <w:pPr>
        <w:jc w:val="center"/>
        <w:rPr>
          <w:rFonts w:ascii="Times New Roman" w:eastAsiaTheme="majorEastAsia" w:hAnsi="Times New Roman" w:cs="Times New Roman"/>
        </w:rPr>
      </w:pPr>
      <w:r w:rsidRPr="0080465F">
        <w:rPr>
          <w:rFonts w:ascii="Times New Roman" w:eastAsiaTheme="majorEastAsia" w:hAnsi="Times New Roman" w:cs="Times New Roman"/>
          <w:b/>
          <w:bCs/>
          <w:sz w:val="28"/>
          <w:szCs w:val="28"/>
          <w:lang w:eastAsia="zh-TW"/>
        </w:rPr>
        <w:t>招</w:t>
      </w:r>
      <w:r w:rsidRPr="0080465F">
        <w:rPr>
          <w:rFonts w:ascii="Times New Roman" w:eastAsiaTheme="majorEastAsia" w:hAnsi="Times New Roman" w:cs="Times New Roman"/>
          <w:b/>
          <w:bCs/>
          <w:sz w:val="28"/>
          <w:szCs w:val="28"/>
          <w:lang w:eastAsia="zh-TW"/>
        </w:rPr>
        <w:t xml:space="preserve"> </w:t>
      </w:r>
      <w:r w:rsidRPr="0080465F">
        <w:rPr>
          <w:rFonts w:ascii="Times New Roman" w:eastAsiaTheme="majorEastAsia" w:hAnsi="Times New Roman" w:cs="Times New Roman"/>
          <w:b/>
          <w:bCs/>
          <w:sz w:val="28"/>
          <w:szCs w:val="28"/>
          <w:lang w:eastAsia="zh-TW"/>
        </w:rPr>
        <w:t>標</w:t>
      </w:r>
      <w:r w:rsidRPr="0080465F">
        <w:rPr>
          <w:rFonts w:ascii="Times New Roman" w:eastAsiaTheme="majorEastAsia" w:hAnsi="Times New Roman" w:cs="Times New Roman"/>
          <w:b/>
          <w:bCs/>
          <w:sz w:val="28"/>
          <w:szCs w:val="28"/>
          <w:lang w:eastAsia="zh-TW"/>
        </w:rPr>
        <w:t xml:space="preserve"> </w:t>
      </w:r>
      <w:r w:rsidRPr="0080465F">
        <w:rPr>
          <w:rFonts w:ascii="Times New Roman" w:eastAsiaTheme="majorEastAsia" w:hAnsi="Times New Roman" w:cs="Times New Roman"/>
          <w:b/>
          <w:bCs/>
          <w:sz w:val="28"/>
          <w:szCs w:val="28"/>
          <w:lang w:eastAsia="zh-TW"/>
        </w:rPr>
        <w:t>通</w:t>
      </w:r>
      <w:r w:rsidRPr="0080465F">
        <w:rPr>
          <w:rFonts w:ascii="Times New Roman" w:eastAsiaTheme="majorEastAsia" w:hAnsi="Times New Roman" w:cs="Times New Roman"/>
          <w:b/>
          <w:bCs/>
          <w:sz w:val="28"/>
          <w:szCs w:val="28"/>
          <w:lang w:eastAsia="zh-TW"/>
        </w:rPr>
        <w:t xml:space="preserve"> </w:t>
      </w:r>
      <w:r w:rsidRPr="0080465F">
        <w:rPr>
          <w:rFonts w:ascii="Times New Roman" w:eastAsiaTheme="majorEastAsia" w:hAnsi="Times New Roman" w:cs="Times New Roman"/>
          <w:b/>
          <w:bCs/>
          <w:sz w:val="28"/>
          <w:szCs w:val="28"/>
          <w:lang w:eastAsia="zh-TW"/>
        </w:rPr>
        <w:t>知</w:t>
      </w:r>
    </w:p>
    <w:p w14:paraId="7E66A698" w14:textId="1E3FFC20" w:rsidR="001B0049" w:rsidRDefault="001B0049" w:rsidP="00F708FF">
      <w:pPr>
        <w:rPr>
          <w:lang w:val="en-US"/>
        </w:rPr>
      </w:pPr>
    </w:p>
    <w:tbl>
      <w:tblPr>
        <w:tblW w:w="0" w:type="auto"/>
        <w:tblInd w:w="-2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70"/>
      </w:tblGrid>
      <w:tr w:rsidR="001B0049" w:rsidRPr="00AE44DB" w14:paraId="52D1A03D" w14:textId="77777777" w:rsidTr="00434A3B">
        <w:trPr>
          <w:trHeight w:val="11734"/>
        </w:trPr>
        <w:tc>
          <w:tcPr>
            <w:tcW w:w="92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11FF8B" w14:textId="77777777" w:rsidR="001B0049" w:rsidRDefault="001B0049" w:rsidP="00434A3B">
            <w:pPr>
              <w:jc w:val="center"/>
              <w:rPr>
                <w:lang w:val="en-US"/>
              </w:rPr>
            </w:pPr>
            <w:r>
              <w:rPr>
                <w:rFonts w:hint="eastAsia"/>
                <w:sz w:val="10"/>
                <w:szCs w:val="10"/>
                <w:lang w:val="en-US"/>
              </w:rPr>
              <w:t> </w:t>
            </w:r>
          </w:p>
          <w:p w14:paraId="3507FD45" w14:textId="77777777" w:rsidR="00C1759B" w:rsidRPr="005610B3" w:rsidRDefault="00C1759B" w:rsidP="00C1759B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u w:val="single"/>
                <w:lang w:val="en-US"/>
              </w:rPr>
            </w:pPr>
            <w:r w:rsidRPr="005610B3">
              <w:rPr>
                <w:rFonts w:ascii="Times New Roman" w:hAnsi="Times New Roman" w:cs="Times New Roman"/>
                <w:b/>
                <w:bCs/>
                <w:sz w:val="32"/>
                <w:szCs w:val="32"/>
                <w:u w:val="single"/>
                <w:lang w:val="en-US"/>
              </w:rPr>
              <w:t>TENDER NOTICE</w:t>
            </w:r>
          </w:p>
          <w:p w14:paraId="0E8C22C0" w14:textId="77777777" w:rsidR="00C1759B" w:rsidRPr="005610B3" w:rsidRDefault="00C1759B" w:rsidP="00C1759B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5610B3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Hong Kong Science and Technology Parks Corporation</w:t>
            </w:r>
          </w:p>
          <w:p w14:paraId="311DDBB2" w14:textId="77777777" w:rsidR="00C1759B" w:rsidRPr="005610B3" w:rsidRDefault="00C1759B" w:rsidP="00C1759B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5610B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 </w:t>
            </w:r>
          </w:p>
          <w:p w14:paraId="6181FB20" w14:textId="77777777" w:rsidR="00C1759B" w:rsidRPr="005610B3" w:rsidRDefault="00C1759B" w:rsidP="00C1759B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5610B3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 xml:space="preserve">Request 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f</w:t>
            </w:r>
            <w:r w:rsidRPr="005610B3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 xml:space="preserve">or 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Quotation (RFQ)</w:t>
            </w:r>
          </w:p>
          <w:p w14:paraId="528BF50F" w14:textId="77777777" w:rsidR="00C1759B" w:rsidRPr="00643A93" w:rsidRDefault="00C1759B" w:rsidP="00C1759B">
            <w:pPr>
              <w:jc w:val="center"/>
              <w:rPr>
                <w:rFonts w:ascii="Times New Roman" w:eastAsia="PMingLiU" w:hAnsi="Times New Roman" w:cs="Times New Roman"/>
                <w:b/>
                <w:bCs/>
                <w:sz w:val="32"/>
                <w:szCs w:val="32"/>
                <w:lang w:val="en-US" w:eastAsia="zh-TW"/>
              </w:rPr>
            </w:pPr>
            <w:r>
              <w:rPr>
                <w:rFonts w:ascii="Times New Roman" w:eastAsia="PMingLiU" w:hAnsi="Times New Roman" w:cs="Times New Roman" w:hint="eastAsia"/>
                <w:b/>
                <w:bCs/>
                <w:sz w:val="32"/>
                <w:szCs w:val="32"/>
                <w:lang w:val="en-US" w:eastAsia="zh-TW"/>
              </w:rPr>
              <w:t>2</w:t>
            </w:r>
            <w:r w:rsidRPr="005610B3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 xml:space="preserve">-Years Contract </w:t>
            </w:r>
            <w:r>
              <w:rPr>
                <w:rFonts w:ascii="Times New Roman" w:eastAsia="PMingLiU" w:hAnsi="Times New Roman" w:cs="Times New Roman" w:hint="eastAsia"/>
                <w:b/>
                <w:bCs/>
                <w:sz w:val="32"/>
                <w:szCs w:val="32"/>
                <w:lang w:val="en-US" w:eastAsia="zh-TW"/>
              </w:rPr>
              <w:t>of</w:t>
            </w:r>
            <w:r w:rsidRPr="005610B3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 xml:space="preserve"> Laboratory 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 xml:space="preserve">Facility </w:t>
            </w:r>
            <w:r w:rsidRPr="005610B3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Preventive Maintenance Services (202</w:t>
            </w:r>
            <w:r>
              <w:rPr>
                <w:rFonts w:ascii="Times New Roman" w:eastAsia="PMingLiU" w:hAnsi="Times New Roman" w:cs="Times New Roman" w:hint="eastAsia"/>
                <w:b/>
                <w:bCs/>
                <w:sz w:val="32"/>
                <w:szCs w:val="32"/>
                <w:lang w:val="en-US" w:eastAsia="zh-TW"/>
              </w:rPr>
              <w:t>6</w:t>
            </w:r>
            <w:r w:rsidRPr="005610B3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-202</w:t>
            </w:r>
            <w:r w:rsidRPr="005610B3">
              <w:rPr>
                <w:rFonts w:ascii="Times New Roman" w:eastAsia="PMingLiU" w:hAnsi="Times New Roman" w:cs="Times New Roman"/>
                <w:b/>
                <w:bCs/>
                <w:sz w:val="32"/>
                <w:szCs w:val="32"/>
                <w:lang w:val="en-US" w:eastAsia="zh-TW"/>
              </w:rPr>
              <w:t>8</w:t>
            </w:r>
            <w:r w:rsidRPr="005610B3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 xml:space="preserve">) </w:t>
            </w:r>
            <w:r>
              <w:rPr>
                <w:rFonts w:ascii="Times New Roman" w:eastAsia="PMingLiU" w:hAnsi="Times New Roman" w:cs="Times New Roman" w:hint="eastAsia"/>
                <w:b/>
                <w:bCs/>
                <w:sz w:val="32"/>
                <w:szCs w:val="32"/>
                <w:lang w:val="en-US" w:eastAsia="zh-TW"/>
              </w:rPr>
              <w:t xml:space="preserve">for Drug Safety </w:t>
            </w:r>
            <w:r>
              <w:rPr>
                <w:rFonts w:ascii="Times New Roman" w:eastAsia="PMingLiU" w:hAnsi="Times New Roman" w:cs="Times New Roman"/>
                <w:b/>
                <w:bCs/>
                <w:sz w:val="32"/>
                <w:szCs w:val="32"/>
                <w:lang w:val="en-US" w:eastAsia="zh-TW"/>
              </w:rPr>
              <w:t xml:space="preserve">Testing </w:t>
            </w:r>
            <w:r>
              <w:rPr>
                <w:rFonts w:ascii="Times New Roman" w:eastAsia="PMingLiU" w:hAnsi="Times New Roman" w:cs="Times New Roman" w:hint="eastAsia"/>
                <w:b/>
                <w:bCs/>
                <w:sz w:val="32"/>
                <w:szCs w:val="32"/>
                <w:lang w:val="en-US" w:eastAsia="zh-TW"/>
              </w:rPr>
              <w:t>Centre (DSC) in</w:t>
            </w:r>
          </w:p>
          <w:p w14:paraId="5E4512A5" w14:textId="77777777" w:rsidR="00C1759B" w:rsidRPr="00643A93" w:rsidRDefault="00C1759B" w:rsidP="00C1759B">
            <w:pPr>
              <w:jc w:val="center"/>
              <w:rPr>
                <w:rFonts w:ascii="Times New Roman" w:eastAsia="PMingLiU" w:hAnsi="Times New Roman" w:cs="Times New Roman"/>
                <w:sz w:val="32"/>
                <w:szCs w:val="32"/>
                <w:lang w:val="en-US" w:eastAsia="zh-TW"/>
              </w:rPr>
            </w:pPr>
            <w:r w:rsidRPr="005610B3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Hong Kong Science Park</w:t>
            </w:r>
          </w:p>
          <w:p w14:paraId="1AE927C0" w14:textId="77777777" w:rsidR="00C1759B" w:rsidRPr="005610B3" w:rsidRDefault="00C1759B" w:rsidP="00C1759B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5610B3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 xml:space="preserve">(Ref: 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SHE/LDS</w:t>
            </w:r>
            <w:r w:rsidRPr="005610B3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MA</w:t>
            </w:r>
            <w:r w:rsidRPr="005610B3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26/002</w:t>
            </w:r>
            <w:r w:rsidRPr="005610B3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)</w:t>
            </w:r>
          </w:p>
          <w:p w14:paraId="7DA6A220" w14:textId="77777777" w:rsidR="00C1759B" w:rsidRPr="001B1493" w:rsidRDefault="00C1759B" w:rsidP="00C1759B">
            <w:pPr>
              <w:rPr>
                <w:rFonts w:ascii="Times New Roman" w:hAnsi="Times New Roman" w:cs="Times New Roman"/>
                <w:lang w:val="en-US"/>
              </w:rPr>
            </w:pPr>
          </w:p>
          <w:p w14:paraId="7CA69A5C" w14:textId="77777777" w:rsidR="00C1759B" w:rsidRPr="005610B3" w:rsidRDefault="00C1759B" w:rsidP="00C1759B">
            <w:pPr>
              <w:rPr>
                <w:rFonts w:ascii="Times New Roman" w:hAnsi="Times New Roman" w:cs="Times New Roman"/>
                <w:b/>
                <w:bCs/>
                <w:u w:val="single"/>
                <w:lang w:val="en-US"/>
              </w:rPr>
            </w:pPr>
            <w:r w:rsidRPr="005610B3">
              <w:rPr>
                <w:rFonts w:ascii="Times New Roman" w:hAnsi="Times New Roman" w:cs="Times New Roman"/>
                <w:b/>
                <w:bCs/>
                <w:u w:val="single"/>
                <w:lang w:val="en-US"/>
              </w:rPr>
              <w:t>Description</w:t>
            </w:r>
          </w:p>
          <w:p w14:paraId="1E7CBBA0" w14:textId="77777777" w:rsidR="00C1759B" w:rsidRPr="005610B3" w:rsidRDefault="00C1759B" w:rsidP="00C1759B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5610B3">
              <w:rPr>
                <w:rFonts w:ascii="Times New Roman" w:hAnsi="Times New Roman" w:cs="Times New Roman"/>
                <w:lang w:val="en-US"/>
              </w:rPr>
              <w:t xml:space="preserve">HKSTP is now inviting specialists with experience in operation &amp; maintenance for Laboratory Facility Infrastructure to submit a </w:t>
            </w:r>
            <w:r>
              <w:rPr>
                <w:rFonts w:ascii="Times New Roman" w:eastAsia="PMingLiU" w:hAnsi="Times New Roman" w:cs="Times New Roman" w:hint="eastAsia"/>
                <w:lang w:val="en-US" w:eastAsia="zh-TW"/>
              </w:rPr>
              <w:t>quotation</w:t>
            </w:r>
            <w:r w:rsidRPr="005610B3">
              <w:rPr>
                <w:rFonts w:ascii="Times New Roman" w:hAnsi="Times New Roman" w:cs="Times New Roman"/>
                <w:lang w:val="en-US"/>
              </w:rPr>
              <w:t xml:space="preserve"> for the aforementioned services in </w:t>
            </w:r>
            <w:r>
              <w:rPr>
                <w:rFonts w:ascii="Times New Roman" w:eastAsia="PMingLiU" w:hAnsi="Times New Roman" w:cs="Times New Roman" w:hint="eastAsia"/>
                <w:lang w:val="en-US" w:eastAsia="zh-TW"/>
              </w:rPr>
              <w:t xml:space="preserve">Drug Safety </w:t>
            </w:r>
            <w:r>
              <w:rPr>
                <w:rFonts w:ascii="Times New Roman" w:eastAsia="PMingLiU" w:hAnsi="Times New Roman" w:cs="Times New Roman"/>
                <w:lang w:val="en-US" w:eastAsia="zh-TW"/>
              </w:rPr>
              <w:t xml:space="preserve">Testing </w:t>
            </w:r>
            <w:r>
              <w:rPr>
                <w:rFonts w:ascii="Times New Roman" w:eastAsia="PMingLiU" w:hAnsi="Times New Roman" w:cs="Times New Roman" w:hint="eastAsia"/>
                <w:lang w:val="en-US" w:eastAsia="zh-TW"/>
              </w:rPr>
              <w:t>Centre (DSC)</w:t>
            </w:r>
            <w:r w:rsidRPr="005610B3">
              <w:rPr>
                <w:rFonts w:ascii="Times New Roman" w:hAnsi="Times New Roman" w:cs="Times New Roman"/>
                <w:lang w:val="en-US"/>
              </w:rPr>
              <w:t xml:space="preserve"> of HKSTP.</w:t>
            </w:r>
          </w:p>
          <w:p w14:paraId="3236BADF" w14:textId="77777777" w:rsidR="00C1759B" w:rsidRPr="005610B3" w:rsidRDefault="00C1759B" w:rsidP="00C1759B">
            <w:pPr>
              <w:rPr>
                <w:rFonts w:ascii="Times New Roman" w:hAnsi="Times New Roman" w:cs="Times New Roman"/>
                <w:lang w:val="en-US"/>
              </w:rPr>
            </w:pPr>
          </w:p>
          <w:p w14:paraId="78ABDD5E" w14:textId="77777777" w:rsidR="00C1759B" w:rsidRDefault="00C1759B" w:rsidP="00C1759B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691EE1">
              <w:rPr>
                <w:rFonts w:ascii="Times New Roman" w:hAnsi="Times New Roman" w:cs="Times New Roman"/>
                <w:b/>
                <w:bCs/>
                <w:u w:val="single"/>
              </w:rPr>
              <w:t>Qualifying Criteria</w:t>
            </w:r>
          </w:p>
          <w:p w14:paraId="74584F9D" w14:textId="77777777" w:rsidR="00C1759B" w:rsidRPr="00643A93" w:rsidRDefault="00C1759B" w:rsidP="00C1759B">
            <w:pPr>
              <w:rPr>
                <w:rFonts w:ascii="Times New Roman" w:hAnsi="Times New Roman" w:cs="Times New Roman"/>
              </w:rPr>
            </w:pPr>
            <w:r w:rsidRPr="00643A93">
              <w:rPr>
                <w:rFonts w:ascii="Times New Roman" w:hAnsi="Times New Roman" w:cs="Times New Roman"/>
              </w:rPr>
              <w:t>Including the below but not limited to:</w:t>
            </w:r>
          </w:p>
          <w:p w14:paraId="7AF32C99" w14:textId="77777777" w:rsidR="00C1759B" w:rsidRPr="005610B3" w:rsidRDefault="00C1759B" w:rsidP="00C1759B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 w:rsidRPr="005610B3">
              <w:rPr>
                <w:rFonts w:ascii="Times New Roman" w:hAnsi="Times New Roman" w:cs="Times New Roman"/>
              </w:rPr>
              <w:t xml:space="preserve">The </w:t>
            </w:r>
            <w:r>
              <w:rPr>
                <w:rFonts w:ascii="Times New Roman" w:eastAsia="PMingLiU" w:hAnsi="Times New Roman" w:cs="Times New Roman" w:hint="eastAsia"/>
                <w:lang w:eastAsia="zh-TW"/>
              </w:rPr>
              <w:t>bidder</w:t>
            </w:r>
            <w:r w:rsidRPr="005610B3">
              <w:rPr>
                <w:rFonts w:ascii="Times New Roman" w:hAnsi="Times New Roman" w:cs="Times New Roman"/>
              </w:rPr>
              <w:t xml:space="preserve"> shall have at least 5 local job references and experience in laboratory </w:t>
            </w:r>
            <w:r>
              <w:rPr>
                <w:rFonts w:ascii="Times New Roman" w:eastAsia="PMingLiU" w:hAnsi="Times New Roman" w:cs="Times New Roman" w:hint="eastAsia"/>
                <w:lang w:eastAsia="zh-TW"/>
              </w:rPr>
              <w:t xml:space="preserve">preventive </w:t>
            </w:r>
            <w:r w:rsidRPr="005610B3">
              <w:rPr>
                <w:rFonts w:ascii="Times New Roman" w:hAnsi="Times New Roman" w:cs="Times New Roman"/>
              </w:rPr>
              <w:t xml:space="preserve">maintenance </w:t>
            </w:r>
            <w:r>
              <w:rPr>
                <w:rFonts w:ascii="Times New Roman" w:eastAsia="PMingLiU" w:hAnsi="Times New Roman" w:cs="Times New Roman" w:hint="eastAsia"/>
                <w:lang w:eastAsia="zh-TW"/>
              </w:rPr>
              <w:t xml:space="preserve">&amp; repair </w:t>
            </w:r>
            <w:r w:rsidRPr="005610B3">
              <w:rPr>
                <w:rFonts w:ascii="Times New Roman" w:hAnsi="Times New Roman" w:cs="Times New Roman"/>
              </w:rPr>
              <w:t>services for laboratories, cleanrooms, hospitals and relevant industrial sites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5E02DF71" w14:textId="77777777" w:rsidR="00C1759B" w:rsidRPr="00A6277A" w:rsidRDefault="00C1759B" w:rsidP="00C1759B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hAnsi="Times New Roman"/>
              </w:rPr>
            </w:pPr>
            <w:r w:rsidRPr="00A6277A">
              <w:rPr>
                <w:rFonts w:ascii="Times New Roman" w:hAnsi="Times New Roman"/>
              </w:rPr>
              <w:t xml:space="preserve">The </w:t>
            </w:r>
            <w:r w:rsidRPr="00A6277A">
              <w:rPr>
                <w:rFonts w:ascii="Times New Roman" w:hAnsi="Times New Roman" w:hint="eastAsia"/>
                <w:lang w:eastAsia="zh-TW"/>
              </w:rPr>
              <w:t>bidder</w:t>
            </w:r>
            <w:r w:rsidRPr="00A6277A">
              <w:rPr>
                <w:rFonts w:ascii="Times New Roman" w:hAnsi="Times New Roman"/>
              </w:rPr>
              <w:t xml:space="preserve"> shall be familiar with international standards such as HTM 02-01, ASTM etc. in carrying out repair &amp; maintenance for laboratory</w:t>
            </w:r>
            <w:r w:rsidRPr="00A6277A">
              <w:rPr>
                <w:rFonts w:ascii="Times New Roman" w:eastAsia="PMingLiU" w:hAnsi="Times New Roman" w:hint="eastAsia"/>
                <w:lang w:eastAsia="zh-TW"/>
              </w:rPr>
              <w:t xml:space="preserve"> / medical</w:t>
            </w:r>
            <w:r w:rsidRPr="00A6277A">
              <w:rPr>
                <w:rFonts w:ascii="Times New Roman" w:hAnsi="Times New Roman"/>
              </w:rPr>
              <w:t xml:space="preserve"> systems</w:t>
            </w:r>
            <w:r w:rsidRPr="00A6277A">
              <w:rPr>
                <w:rFonts w:ascii="Times New Roman" w:hAnsi="Times New Roman" w:hint="eastAsia"/>
                <w:lang w:eastAsia="zh-TW"/>
              </w:rPr>
              <w:t>;</w:t>
            </w:r>
          </w:p>
          <w:p w14:paraId="2F42E79D" w14:textId="77777777" w:rsidR="00C1759B" w:rsidRPr="005610B3" w:rsidRDefault="00C1759B" w:rsidP="00C1759B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 w:rsidRPr="005610B3">
              <w:rPr>
                <w:rFonts w:ascii="Times New Roman" w:hAnsi="Times New Roman" w:cs="Times New Roman"/>
              </w:rPr>
              <w:t xml:space="preserve">The </w:t>
            </w:r>
            <w:r>
              <w:rPr>
                <w:rFonts w:ascii="Times New Roman" w:eastAsia="PMingLiU" w:hAnsi="Times New Roman" w:cs="Times New Roman" w:hint="eastAsia"/>
                <w:lang w:eastAsia="zh-TW"/>
              </w:rPr>
              <w:t>bidder</w:t>
            </w:r>
            <w:r w:rsidRPr="005610B3">
              <w:rPr>
                <w:rFonts w:ascii="Times New Roman" w:hAnsi="Times New Roman" w:cs="Times New Roman"/>
              </w:rPr>
              <w:t xml:space="preserve"> shall have experience in </w:t>
            </w:r>
            <w:r>
              <w:rPr>
                <w:rFonts w:ascii="Times New Roman" w:hAnsi="Times New Roman" w:cs="Times New Roman"/>
              </w:rPr>
              <w:t xml:space="preserve">Authorised / Competent </w:t>
            </w:r>
            <w:r>
              <w:rPr>
                <w:rFonts w:ascii="Times New Roman" w:eastAsia="PMingLiU" w:hAnsi="Times New Roman" w:cs="Times New Roman" w:hint="eastAsia"/>
                <w:lang w:eastAsia="zh-TW"/>
              </w:rPr>
              <w:t>P</w:t>
            </w:r>
            <w:r>
              <w:rPr>
                <w:rFonts w:ascii="Times New Roman" w:hAnsi="Times New Roman" w:cs="Times New Roman"/>
              </w:rPr>
              <w:t>ersons</w:t>
            </w:r>
            <w:r>
              <w:rPr>
                <w:rFonts w:ascii="Times New Roman" w:eastAsia="PMingLiU" w:hAnsi="Times New Roman" w:cs="Times New Roman" w:hint="eastAsia"/>
                <w:lang w:eastAsia="zh-TW"/>
              </w:rPr>
              <w:t xml:space="preserve"> approved for te</w:t>
            </w:r>
            <w:r>
              <w:rPr>
                <w:rFonts w:ascii="Times New Roman" w:hAnsi="Times New Roman" w:cs="Times New Roman"/>
              </w:rPr>
              <w:t>sting</w:t>
            </w:r>
            <w:r>
              <w:rPr>
                <w:rFonts w:ascii="Times New Roman" w:eastAsia="PMingLiU" w:hAnsi="Times New Roman" w:cs="Times New Roman" w:hint="eastAsia"/>
                <w:lang w:eastAsia="zh-TW"/>
              </w:rPr>
              <w:t>, inspection</w:t>
            </w:r>
            <w:r>
              <w:rPr>
                <w:rFonts w:ascii="Times New Roman" w:hAnsi="Times New Roman" w:cs="Times New Roman"/>
              </w:rPr>
              <w:t xml:space="preserve"> and certification of </w:t>
            </w:r>
            <w:r>
              <w:rPr>
                <w:rFonts w:ascii="Times New Roman" w:eastAsia="PMingLiU" w:hAnsi="Times New Roman" w:cs="Times New Roman" w:hint="eastAsia"/>
                <w:lang w:eastAsia="zh-TW"/>
              </w:rPr>
              <w:t xml:space="preserve">pressure receptacle and piped </w:t>
            </w:r>
            <w:r>
              <w:rPr>
                <w:rFonts w:ascii="Times New Roman" w:hAnsi="Times New Roman" w:cs="Times New Roman"/>
              </w:rPr>
              <w:t xml:space="preserve">gas installations under the Dangerous Goods </w:t>
            </w:r>
            <w:r>
              <w:rPr>
                <w:rFonts w:ascii="Times New Roman" w:eastAsia="PMingLiU" w:hAnsi="Times New Roman" w:cs="Times New Roman" w:hint="eastAsia"/>
                <w:lang w:eastAsia="zh-TW"/>
              </w:rPr>
              <w:t xml:space="preserve">(Control) </w:t>
            </w:r>
            <w:r>
              <w:rPr>
                <w:rFonts w:ascii="Times New Roman" w:hAnsi="Times New Roman" w:cs="Times New Roman"/>
              </w:rPr>
              <w:t>regulations</w:t>
            </w:r>
            <w:r>
              <w:rPr>
                <w:rFonts w:ascii="Times New Roman" w:eastAsia="PMingLiU" w:hAnsi="Times New Roman" w:cs="Times New Roman" w:hint="eastAsia"/>
                <w:lang w:eastAsia="zh-TW"/>
              </w:rPr>
              <w:t>, Chapter 295G from FSD.</w:t>
            </w:r>
          </w:p>
          <w:p w14:paraId="2E9BCD1A" w14:textId="77777777" w:rsidR="00B40FBD" w:rsidRPr="00C1759B" w:rsidRDefault="00B40FBD" w:rsidP="00B40FBD">
            <w:pPr>
              <w:pStyle w:val="ListParagraph"/>
              <w:rPr>
                <w:rFonts w:ascii="Times New Roman" w:hAnsi="Times New Roman" w:cs="Times New Roman"/>
                <w:sz w:val="36"/>
                <w:szCs w:val="36"/>
              </w:rPr>
            </w:pPr>
          </w:p>
          <w:p w14:paraId="590375B2" w14:textId="77777777" w:rsidR="001B0049" w:rsidRPr="004C39B6" w:rsidRDefault="001B0049" w:rsidP="00434A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en-US"/>
              </w:rPr>
            </w:pPr>
            <w:r w:rsidRPr="004C39B6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Interested parties please refer to</w:t>
            </w:r>
          </w:p>
          <w:p w14:paraId="14E1B5BC" w14:textId="53A2BA33" w:rsidR="001B0049" w:rsidRDefault="004C39B6" w:rsidP="00434A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en-US"/>
              </w:rPr>
            </w:pPr>
            <w:hyperlink r:id="rId11" w:history="1">
              <w:r w:rsidRPr="004C39B6">
                <w:rPr>
                  <w:rStyle w:val="Hyperlink"/>
                  <w:rFonts w:ascii="Times New Roman" w:eastAsia="MingLiU" w:hAnsi="Times New Roman" w:cs="Times New Roman"/>
                  <w:b/>
                  <w:bCs/>
                  <w:color w:val="auto"/>
                  <w:sz w:val="36"/>
                  <w:szCs w:val="36"/>
                </w:rPr>
                <w:t>https://tender-fm.hkstp.org/</w:t>
              </w:r>
            </w:hyperlink>
            <w:r w:rsidR="001B0049" w:rsidRPr="004C39B6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 </w:t>
            </w:r>
          </w:p>
          <w:p w14:paraId="3FF3ACAB" w14:textId="77777777" w:rsidR="004C39B6" w:rsidRPr="004C39B6" w:rsidRDefault="004C39B6" w:rsidP="00434A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en-US"/>
              </w:rPr>
            </w:pPr>
          </w:p>
          <w:p w14:paraId="32059CBA" w14:textId="77777777" w:rsidR="001B0049" w:rsidRPr="004C39B6" w:rsidRDefault="001B0049" w:rsidP="00434A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en-US"/>
              </w:rPr>
            </w:pPr>
            <w:r w:rsidRPr="004C39B6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Tender Closing Date:</w:t>
            </w:r>
          </w:p>
          <w:p w14:paraId="1C5A6496" w14:textId="5BF75524" w:rsidR="001B0049" w:rsidRPr="00AE44DB" w:rsidRDefault="001B0049" w:rsidP="00434A3B">
            <w:pPr>
              <w:jc w:val="center"/>
              <w:rPr>
                <w:rFonts w:eastAsia="PMingLiU"/>
                <w:lang w:val="en-US" w:eastAsia="zh-TW"/>
              </w:rPr>
            </w:pPr>
            <w:r w:rsidRPr="004C39B6">
              <w:rPr>
                <w:rFonts w:ascii="Times New Roman" w:hAnsi="Times New Roman" w:cs="Times New Roman"/>
                <w:sz w:val="36"/>
                <w:szCs w:val="36"/>
                <w:highlight w:val="yellow"/>
                <w:lang w:val="en-US"/>
              </w:rPr>
              <w:t>3:00 PM,</w:t>
            </w:r>
            <w:r w:rsidRPr="004C39B6">
              <w:rPr>
                <w:rFonts w:ascii="Times New Roman" w:eastAsia="PMingLiU" w:hAnsi="Times New Roman" w:cs="Times New Roman"/>
                <w:sz w:val="36"/>
                <w:szCs w:val="36"/>
                <w:highlight w:val="yellow"/>
                <w:lang w:val="en-US" w:eastAsia="zh-TW"/>
              </w:rPr>
              <w:t xml:space="preserve"> </w:t>
            </w:r>
            <w:r w:rsidR="00BC21D7">
              <w:rPr>
                <w:rFonts w:ascii="Times New Roman" w:eastAsia="PMingLiU" w:hAnsi="Times New Roman" w:cs="Times New Roman"/>
                <w:sz w:val="36"/>
                <w:szCs w:val="36"/>
                <w:highlight w:val="yellow"/>
                <w:lang w:val="en-US" w:eastAsia="zh-TW"/>
              </w:rPr>
              <w:t>Monday</w:t>
            </w:r>
            <w:r w:rsidRPr="004C39B6">
              <w:rPr>
                <w:rFonts w:ascii="Times New Roman" w:hAnsi="Times New Roman" w:cs="Times New Roman"/>
                <w:sz w:val="36"/>
                <w:szCs w:val="36"/>
                <w:highlight w:val="yellow"/>
                <w:lang w:val="en-US"/>
              </w:rPr>
              <w:t xml:space="preserve">, </w:t>
            </w:r>
            <w:r w:rsidR="00241F9E">
              <w:rPr>
                <w:rFonts w:ascii="Times New Roman" w:hAnsi="Times New Roman" w:cs="Times New Roman"/>
                <w:sz w:val="36"/>
                <w:szCs w:val="36"/>
                <w:highlight w:val="yellow"/>
                <w:lang w:val="en-US"/>
              </w:rPr>
              <w:t>8</w:t>
            </w:r>
            <w:r w:rsidRPr="004C39B6">
              <w:rPr>
                <w:rFonts w:ascii="Times New Roman" w:hAnsi="Times New Roman" w:cs="Times New Roman"/>
                <w:sz w:val="36"/>
                <w:szCs w:val="36"/>
                <w:highlight w:val="yellow"/>
                <w:lang w:val="en-US"/>
              </w:rPr>
              <w:t xml:space="preserve"> </w:t>
            </w:r>
            <w:r w:rsidR="00C1759B">
              <w:rPr>
                <w:rFonts w:ascii="Times New Roman" w:hAnsi="Times New Roman" w:cs="Times New Roman"/>
                <w:sz w:val="36"/>
                <w:szCs w:val="36"/>
                <w:highlight w:val="yellow"/>
                <w:lang w:val="en-US"/>
              </w:rPr>
              <w:t>April</w:t>
            </w:r>
            <w:r w:rsidRPr="004C39B6">
              <w:rPr>
                <w:rFonts w:ascii="Times New Roman" w:hAnsi="Times New Roman" w:cs="Times New Roman"/>
                <w:sz w:val="36"/>
                <w:szCs w:val="36"/>
                <w:highlight w:val="yellow"/>
              </w:rPr>
              <w:t xml:space="preserve"> </w:t>
            </w:r>
            <w:r w:rsidRPr="004C39B6">
              <w:rPr>
                <w:rFonts w:ascii="Times New Roman" w:hAnsi="Times New Roman" w:cs="Times New Roman"/>
                <w:sz w:val="36"/>
                <w:szCs w:val="36"/>
                <w:highlight w:val="yellow"/>
                <w:lang w:val="en-US"/>
              </w:rPr>
              <w:t>202</w:t>
            </w:r>
            <w:r w:rsidR="00613D00">
              <w:rPr>
                <w:rFonts w:ascii="Times New Roman" w:eastAsia="PMingLiU" w:hAnsi="Times New Roman" w:cs="Times New Roman" w:hint="eastAsia"/>
                <w:sz w:val="36"/>
                <w:szCs w:val="36"/>
                <w:highlight w:val="yellow"/>
                <w:lang w:val="en-US" w:eastAsia="zh-TW"/>
              </w:rPr>
              <w:t>6</w:t>
            </w:r>
          </w:p>
        </w:tc>
      </w:tr>
    </w:tbl>
    <w:p w14:paraId="5025CEF9" w14:textId="543B34D5" w:rsidR="00F708FF" w:rsidRDefault="00F708FF" w:rsidP="00F708FF">
      <w:pPr>
        <w:rPr>
          <w:lang w:val="en-US"/>
        </w:rPr>
      </w:pPr>
    </w:p>
    <w:p w14:paraId="251D219E" w14:textId="77777777" w:rsidR="00AE3359" w:rsidRDefault="00AE3359" w:rsidP="00F708FF">
      <w:pPr>
        <w:rPr>
          <w:lang w:val="en-US"/>
        </w:rPr>
      </w:pPr>
    </w:p>
    <w:p w14:paraId="23F21441" w14:textId="77777777" w:rsidR="00AE3359" w:rsidRDefault="00AE3359" w:rsidP="00F708FF">
      <w:pPr>
        <w:rPr>
          <w:lang w:val="en-US"/>
        </w:rPr>
      </w:pPr>
    </w:p>
    <w:p w14:paraId="261AB649" w14:textId="77777777" w:rsidR="00AE3359" w:rsidRDefault="00AE3359" w:rsidP="00F708FF">
      <w:pPr>
        <w:rPr>
          <w:lang w:val="en-US"/>
        </w:rPr>
      </w:pPr>
    </w:p>
    <w:p w14:paraId="6696742A" w14:textId="77777777" w:rsidR="00AE3359" w:rsidRDefault="00AE3359" w:rsidP="00F708FF">
      <w:pPr>
        <w:rPr>
          <w:lang w:val="en-US"/>
        </w:rPr>
      </w:pPr>
    </w:p>
    <w:p w14:paraId="753F4AA1" w14:textId="77777777" w:rsidR="00AE3359" w:rsidRDefault="00AE3359" w:rsidP="00F708FF">
      <w:pPr>
        <w:rPr>
          <w:lang w:val="en-US"/>
        </w:rPr>
      </w:pPr>
    </w:p>
    <w:tbl>
      <w:tblPr>
        <w:tblpPr w:leftFromText="180" w:rightFromText="180" w:vertAnchor="text" w:horzAnchor="page" w:tblpX="1854" w:tblpY="109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79"/>
      </w:tblGrid>
      <w:tr w:rsidR="00DD2AF4" w:rsidRPr="001A01E4" w14:paraId="36E345AE" w14:textId="77777777" w:rsidTr="00DD2AF4">
        <w:trPr>
          <w:trHeight w:val="10682"/>
        </w:trPr>
        <w:tc>
          <w:tcPr>
            <w:tcW w:w="77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43A6BE" w14:textId="77777777" w:rsidR="00AA77DC" w:rsidRPr="006439FA" w:rsidRDefault="00AA77DC" w:rsidP="00AA77DC">
            <w:pPr>
              <w:jc w:val="center"/>
              <w:rPr>
                <w:rFonts w:ascii="MingLiU" w:eastAsia="MingLiU" w:hAnsi="MingLiU"/>
                <w:b/>
                <w:bCs/>
                <w:lang w:val="en-US"/>
              </w:rPr>
            </w:pPr>
            <w:r w:rsidRPr="006439FA">
              <w:rPr>
                <w:rFonts w:ascii="MingLiU" w:eastAsia="MingLiU" w:hAnsi="MingLiU" w:hint="eastAsia"/>
                <w:b/>
                <w:bCs/>
                <w:sz w:val="28"/>
                <w:szCs w:val="28"/>
                <w:lang w:eastAsia="zh-TW"/>
              </w:rPr>
              <w:t>香港科技園公司</w:t>
            </w:r>
          </w:p>
          <w:p w14:paraId="5C609C11" w14:textId="77777777" w:rsidR="00AA77DC" w:rsidRPr="006439FA" w:rsidRDefault="00AA77DC" w:rsidP="00AA77DC">
            <w:pPr>
              <w:jc w:val="center"/>
              <w:rPr>
                <w:rFonts w:ascii="MingLiU" w:eastAsia="MingLiU" w:hAnsi="MingLiU"/>
                <w:b/>
                <w:bCs/>
                <w:lang w:val="en-US"/>
              </w:rPr>
            </w:pPr>
            <w:r w:rsidRPr="006439FA">
              <w:rPr>
                <w:rFonts w:ascii="MingLiU" w:eastAsia="MingLiU" w:hAnsi="MingLiU" w:hint="eastAsia"/>
                <w:b/>
                <w:bCs/>
                <w:sz w:val="28"/>
                <w:szCs w:val="28"/>
                <w:lang w:val="en-US"/>
              </w:rPr>
              <w:t> </w:t>
            </w:r>
          </w:p>
          <w:p w14:paraId="0150183D" w14:textId="77777777" w:rsidR="00AA77DC" w:rsidRPr="006439FA" w:rsidRDefault="00AA77DC" w:rsidP="00AA77DC">
            <w:pPr>
              <w:jc w:val="center"/>
              <w:rPr>
                <w:rFonts w:ascii="MingLiU" w:eastAsia="MingLiU" w:hAnsi="MingLiU"/>
                <w:b/>
                <w:bCs/>
                <w:lang w:val="en-US"/>
              </w:rPr>
            </w:pPr>
            <w:r w:rsidRPr="006439FA">
              <w:rPr>
                <w:rFonts w:ascii="MingLiU" w:eastAsia="MingLiU" w:hAnsi="MingLiU" w:hint="eastAsia"/>
                <w:b/>
                <w:bCs/>
                <w:sz w:val="28"/>
                <w:szCs w:val="28"/>
                <w:lang w:eastAsia="zh-TW"/>
              </w:rPr>
              <w:t>招標邀請</w:t>
            </w:r>
          </w:p>
          <w:p w14:paraId="78BE8A63" w14:textId="77777777" w:rsidR="00AA77DC" w:rsidRPr="006439FA" w:rsidRDefault="00AA77DC" w:rsidP="00AA77DC">
            <w:pPr>
              <w:jc w:val="center"/>
              <w:rPr>
                <w:rFonts w:ascii="MingLiU" w:eastAsia="MingLiU" w:hAnsi="MingLiU"/>
                <w:b/>
                <w:bCs/>
                <w:lang w:val="en-US"/>
              </w:rPr>
            </w:pPr>
            <w:r w:rsidRPr="006439FA">
              <w:rPr>
                <w:rFonts w:ascii="MingLiU" w:eastAsia="MingLiU" w:hAnsi="MingLiU" w:hint="eastAsia"/>
                <w:b/>
                <w:bCs/>
                <w:sz w:val="28"/>
                <w:szCs w:val="28"/>
                <w:lang w:eastAsia="zh-TW"/>
              </w:rPr>
              <w:t>香港科學園2</w:t>
            </w:r>
            <w:r w:rsidRPr="006439FA">
              <w:rPr>
                <w:rFonts w:ascii="MingLiU" w:eastAsia="MingLiU" w:hAnsi="MingLiU"/>
                <w:b/>
                <w:bCs/>
                <w:sz w:val="28"/>
                <w:szCs w:val="28"/>
                <w:lang w:eastAsia="zh-TW"/>
              </w:rPr>
              <w:t>02</w:t>
            </w:r>
            <w:r>
              <w:rPr>
                <w:rFonts w:ascii="MingLiU" w:eastAsia="MingLiU" w:hAnsi="MingLiU"/>
                <w:b/>
                <w:bCs/>
                <w:sz w:val="28"/>
                <w:szCs w:val="28"/>
                <w:lang w:eastAsia="zh-TW"/>
              </w:rPr>
              <w:t>6</w:t>
            </w:r>
            <w:r w:rsidRPr="006439FA">
              <w:rPr>
                <w:rFonts w:ascii="MingLiU" w:eastAsia="MingLiU" w:hAnsi="MingLiU"/>
                <w:b/>
                <w:bCs/>
                <w:sz w:val="28"/>
                <w:szCs w:val="28"/>
                <w:lang w:eastAsia="zh-TW"/>
              </w:rPr>
              <w:t>-2028</w:t>
            </w:r>
            <w:r w:rsidRPr="006439FA">
              <w:rPr>
                <w:rFonts w:ascii="MingLiU" w:eastAsia="MingLiU" w:hAnsi="MingLiU" w:hint="eastAsia"/>
                <w:b/>
                <w:bCs/>
                <w:sz w:val="28"/>
                <w:szCs w:val="28"/>
                <w:lang w:eastAsia="zh-TW"/>
              </w:rPr>
              <w:t>年度為期</w:t>
            </w:r>
            <w:r>
              <w:rPr>
                <w:rFonts w:ascii="MingLiU" w:eastAsia="MingLiU" w:hAnsi="MingLiU" w:hint="eastAsia"/>
                <w:b/>
                <w:bCs/>
                <w:sz w:val="28"/>
                <w:szCs w:val="28"/>
                <w:lang w:eastAsia="zh-TW"/>
              </w:rPr>
              <w:t>二</w:t>
            </w:r>
            <w:r w:rsidRPr="006439FA">
              <w:rPr>
                <w:rFonts w:ascii="MingLiU" w:eastAsia="MingLiU" w:hAnsi="MingLiU" w:hint="eastAsia"/>
                <w:b/>
                <w:bCs/>
                <w:sz w:val="28"/>
                <w:szCs w:val="28"/>
                <w:lang w:eastAsia="zh-TW"/>
              </w:rPr>
              <w:t>年</w:t>
            </w:r>
          </w:p>
          <w:p w14:paraId="40CFFAF1" w14:textId="77777777" w:rsidR="00AA77DC" w:rsidRPr="006439FA" w:rsidRDefault="00AA77DC" w:rsidP="00AA77DC">
            <w:pPr>
              <w:jc w:val="center"/>
              <w:rPr>
                <w:rFonts w:ascii="MingLiU" w:eastAsia="MingLiU" w:hAnsi="MingLiU"/>
                <w:b/>
                <w:bCs/>
                <w:sz w:val="28"/>
                <w:szCs w:val="28"/>
                <w:lang w:val="en-US" w:eastAsia="zh-TW"/>
              </w:rPr>
            </w:pPr>
            <w:r w:rsidRPr="00830262">
              <w:rPr>
                <w:rFonts w:ascii="MingLiU" w:eastAsia="MingLiU" w:hAnsi="MingLiU"/>
                <w:b/>
                <w:bCs/>
                <w:sz w:val="28"/>
                <w:szCs w:val="28"/>
                <w:lang w:eastAsia="zh-TW"/>
              </w:rPr>
              <w:t>藥物安全測試中心</w:t>
            </w:r>
            <w:r w:rsidRPr="006439FA">
              <w:rPr>
                <w:rFonts w:ascii="MingLiU" w:eastAsia="MingLiU" w:hAnsi="MingLiU" w:hint="eastAsia"/>
                <w:b/>
                <w:bCs/>
                <w:sz w:val="28"/>
                <w:szCs w:val="28"/>
                <w:lang w:eastAsia="zh-TW"/>
              </w:rPr>
              <w:t>設施</w:t>
            </w:r>
            <w:r>
              <w:rPr>
                <w:rFonts w:ascii="MingLiU" w:eastAsia="MingLiU" w:hAnsi="MingLiU" w:hint="eastAsia"/>
                <w:b/>
                <w:bCs/>
                <w:sz w:val="28"/>
                <w:szCs w:val="28"/>
                <w:lang w:eastAsia="zh-TW"/>
              </w:rPr>
              <w:t>定期</w:t>
            </w:r>
            <w:r w:rsidRPr="006439FA">
              <w:rPr>
                <w:rFonts w:ascii="MingLiU" w:eastAsia="MingLiU" w:hAnsi="MingLiU" w:hint="eastAsia"/>
                <w:b/>
                <w:bCs/>
                <w:sz w:val="28"/>
                <w:szCs w:val="28"/>
                <w:lang w:eastAsia="zh-TW"/>
              </w:rPr>
              <w:t>保養及維修服務合約</w:t>
            </w:r>
          </w:p>
          <w:p w14:paraId="05DAC20D" w14:textId="77777777" w:rsidR="00AA77DC" w:rsidRPr="006439FA" w:rsidRDefault="00AA77DC" w:rsidP="00AA77DC">
            <w:pPr>
              <w:jc w:val="center"/>
              <w:rPr>
                <w:rFonts w:ascii="MingLiU" w:eastAsia="MingLiU" w:hAnsi="MingLiU"/>
                <w:b/>
                <w:bCs/>
                <w:lang w:val="en-US"/>
              </w:rPr>
            </w:pPr>
            <w:r w:rsidRPr="006439FA">
              <w:rPr>
                <w:rFonts w:ascii="MingLiU" w:eastAsia="MingLiU" w:hAnsi="MingLiU" w:hint="eastAsia"/>
                <w:b/>
                <w:bCs/>
                <w:sz w:val="28"/>
                <w:szCs w:val="28"/>
                <w:lang w:val="en-US"/>
              </w:rPr>
              <w:t>(</w:t>
            </w:r>
            <w:r w:rsidRPr="006439FA">
              <w:rPr>
                <w:rFonts w:ascii="MingLiU" w:eastAsia="MingLiU" w:hAnsi="MingLiU" w:hint="eastAsia"/>
                <w:b/>
                <w:bCs/>
                <w:sz w:val="28"/>
                <w:szCs w:val="28"/>
                <w:lang w:eastAsia="zh-TW"/>
              </w:rPr>
              <w:t>參考編號</w:t>
            </w:r>
            <w:r w:rsidRPr="006439FA">
              <w:rPr>
                <w:rFonts w:ascii="MingLiU" w:eastAsia="MingLiU" w:hAnsi="MingLiU" w:hint="eastAsia"/>
                <w:b/>
                <w:bCs/>
                <w:sz w:val="28"/>
                <w:szCs w:val="28"/>
                <w:lang w:val="en-US"/>
              </w:rPr>
              <w:t xml:space="preserve">: </w:t>
            </w:r>
            <w:r>
              <w:rPr>
                <w:rFonts w:ascii="MingLiU" w:eastAsia="MingLiU" w:hAnsi="MingLiU"/>
                <w:b/>
                <w:bCs/>
                <w:sz w:val="28"/>
                <w:szCs w:val="28"/>
                <w:lang w:val="en-US" w:eastAsia="zh-TW"/>
              </w:rPr>
              <w:t>SHE</w:t>
            </w:r>
            <w:r w:rsidRPr="006439FA">
              <w:rPr>
                <w:rFonts w:ascii="MingLiU" w:eastAsia="MingLiU" w:hAnsi="MingLiU" w:hint="eastAsia"/>
                <w:b/>
                <w:bCs/>
                <w:sz w:val="28"/>
                <w:szCs w:val="28"/>
                <w:lang w:val="en-US" w:eastAsia="zh-TW"/>
              </w:rPr>
              <w:t>/</w:t>
            </w:r>
            <w:r>
              <w:rPr>
                <w:rFonts w:ascii="MingLiU" w:eastAsia="MingLiU" w:hAnsi="MingLiU"/>
                <w:b/>
                <w:bCs/>
                <w:sz w:val="28"/>
                <w:szCs w:val="28"/>
                <w:lang w:val="en-US" w:eastAsia="zh-TW"/>
              </w:rPr>
              <w:t>LDS</w:t>
            </w:r>
            <w:r w:rsidRPr="006439FA">
              <w:rPr>
                <w:rFonts w:ascii="MingLiU" w:eastAsia="MingLiU" w:hAnsi="MingLiU" w:hint="eastAsia"/>
                <w:b/>
                <w:bCs/>
                <w:sz w:val="28"/>
                <w:szCs w:val="28"/>
                <w:lang w:val="en-US" w:eastAsia="zh-TW"/>
              </w:rPr>
              <w:t>/</w:t>
            </w:r>
            <w:r>
              <w:rPr>
                <w:rFonts w:ascii="MingLiU" w:eastAsia="MingLiU" w:hAnsi="MingLiU"/>
                <w:b/>
                <w:bCs/>
                <w:sz w:val="28"/>
                <w:szCs w:val="28"/>
                <w:lang w:val="en-US" w:eastAsia="zh-TW"/>
              </w:rPr>
              <w:t>MA</w:t>
            </w:r>
            <w:r>
              <w:rPr>
                <w:rFonts w:ascii="MingLiU" w:eastAsia="MingLiU" w:hAnsi="MingLiU" w:hint="eastAsia"/>
                <w:b/>
                <w:bCs/>
                <w:sz w:val="28"/>
                <w:szCs w:val="28"/>
                <w:lang w:val="en-US" w:eastAsia="zh-TW"/>
              </w:rPr>
              <w:t>/</w:t>
            </w:r>
            <w:r>
              <w:rPr>
                <w:rFonts w:ascii="MingLiU" w:eastAsia="MingLiU" w:hAnsi="MingLiU"/>
                <w:b/>
                <w:bCs/>
                <w:sz w:val="28"/>
                <w:szCs w:val="28"/>
                <w:lang w:val="en-US" w:eastAsia="zh-TW"/>
              </w:rPr>
              <w:t>26</w:t>
            </w:r>
            <w:r w:rsidRPr="006439FA">
              <w:rPr>
                <w:rFonts w:ascii="MingLiU" w:eastAsia="MingLiU" w:hAnsi="MingLiU" w:hint="eastAsia"/>
                <w:b/>
                <w:bCs/>
                <w:sz w:val="28"/>
                <w:szCs w:val="28"/>
                <w:lang w:val="en-US" w:eastAsia="zh-TW"/>
              </w:rPr>
              <w:t>/</w:t>
            </w:r>
            <w:r>
              <w:rPr>
                <w:rFonts w:ascii="MingLiU" w:eastAsia="MingLiU" w:hAnsi="MingLiU"/>
                <w:b/>
                <w:bCs/>
                <w:sz w:val="28"/>
                <w:szCs w:val="28"/>
                <w:lang w:val="en-US" w:eastAsia="zh-TW"/>
              </w:rPr>
              <w:t>002</w:t>
            </w:r>
            <w:r w:rsidRPr="006439FA">
              <w:rPr>
                <w:rFonts w:ascii="MingLiU" w:eastAsia="MingLiU" w:hAnsi="MingLiU" w:hint="eastAsia"/>
                <w:b/>
                <w:bCs/>
                <w:sz w:val="28"/>
                <w:szCs w:val="28"/>
                <w:lang w:val="en-US"/>
              </w:rPr>
              <w:t>)</w:t>
            </w:r>
          </w:p>
          <w:p w14:paraId="34531FAD" w14:textId="77777777" w:rsidR="00AA77DC" w:rsidRPr="0038508F" w:rsidRDefault="00AA77DC" w:rsidP="00AA77DC">
            <w:pPr>
              <w:jc w:val="both"/>
              <w:rPr>
                <w:rFonts w:ascii="MingLiU" w:eastAsia="MingLiU" w:hAnsi="MingLiU"/>
                <w:lang w:val="en-US"/>
              </w:rPr>
            </w:pPr>
          </w:p>
          <w:p w14:paraId="73F2F71A" w14:textId="77777777" w:rsidR="00AA77DC" w:rsidRPr="0038508F" w:rsidRDefault="00AA77DC" w:rsidP="00AA77DC">
            <w:pPr>
              <w:jc w:val="both"/>
              <w:rPr>
                <w:rFonts w:ascii="MingLiU" w:eastAsia="MingLiU" w:hAnsi="MingLiU"/>
                <w:b/>
                <w:bCs/>
                <w:u w:val="single"/>
                <w:lang w:val="en-US" w:eastAsia="zh-TW"/>
              </w:rPr>
            </w:pPr>
            <w:r>
              <w:rPr>
                <w:rFonts w:ascii="MingLiU" w:eastAsia="MingLiU" w:hAnsi="MingLiU" w:hint="eastAsia"/>
                <w:b/>
                <w:bCs/>
                <w:u w:val="single"/>
                <w:lang w:val="en-US" w:eastAsia="zh-TW"/>
              </w:rPr>
              <w:t>合約</w:t>
            </w:r>
            <w:r w:rsidRPr="0038508F">
              <w:rPr>
                <w:rFonts w:ascii="MingLiU" w:eastAsia="MingLiU" w:hAnsi="MingLiU" w:hint="eastAsia"/>
                <w:b/>
                <w:bCs/>
                <w:u w:val="single"/>
                <w:lang w:val="en-US" w:eastAsia="zh-TW"/>
              </w:rPr>
              <w:t>描述</w:t>
            </w:r>
          </w:p>
          <w:p w14:paraId="4AFE96AF" w14:textId="77777777" w:rsidR="00AA77DC" w:rsidRPr="00830262" w:rsidRDefault="00AA77DC" w:rsidP="00AA77DC">
            <w:pPr>
              <w:jc w:val="both"/>
              <w:rPr>
                <w:rFonts w:ascii="MingLiU" w:eastAsia="MingLiU" w:hAnsi="MingLiU"/>
                <w:b/>
                <w:bCs/>
                <w:lang w:eastAsia="zh-TW"/>
              </w:rPr>
            </w:pPr>
            <w:r w:rsidRPr="0038508F">
              <w:rPr>
                <w:rFonts w:ascii="MingLiU" w:eastAsia="MingLiU" w:hAnsi="MingLiU" w:hint="eastAsia"/>
                <w:lang w:eastAsia="zh-TW"/>
              </w:rPr>
              <w:t>香港科技園公司現誠摯邀請具有相關</w:t>
            </w:r>
            <w:r w:rsidRPr="00B73990">
              <w:rPr>
                <w:rFonts w:ascii="MingLiU" w:eastAsia="MingLiU" w:hAnsi="MingLiU"/>
                <w:lang w:eastAsia="zh-TW"/>
              </w:rPr>
              <w:t>實驗室基礎</w:t>
            </w:r>
            <w:r w:rsidRPr="0038508F">
              <w:rPr>
                <w:rFonts w:ascii="MingLiU" w:eastAsia="MingLiU" w:hAnsi="MingLiU" w:hint="eastAsia"/>
                <w:lang w:eastAsia="zh-TW"/>
              </w:rPr>
              <w:t>設施及維修經驗的專業承包商,就</w:t>
            </w:r>
            <w:r w:rsidRPr="0038508F">
              <w:rPr>
                <w:rFonts w:ascii="MingLiU" w:eastAsia="MingLiU" w:hAnsi="MingLiU"/>
                <w:lang w:eastAsia="zh-TW"/>
              </w:rPr>
              <w:t>香港科學園</w:t>
            </w:r>
            <w:r>
              <w:rPr>
                <w:rFonts w:ascii="MingLiU" w:eastAsia="MingLiU" w:hAnsi="MingLiU" w:hint="eastAsia"/>
                <w:lang w:eastAsia="zh-TW"/>
              </w:rPr>
              <w:t>的</w:t>
            </w:r>
            <w:r w:rsidRPr="000549E1">
              <w:rPr>
                <w:rFonts w:ascii="MingLiU" w:eastAsia="MingLiU" w:hAnsi="MingLiU"/>
                <w:b/>
                <w:bCs/>
                <w:lang w:eastAsia="zh-TW"/>
              </w:rPr>
              <w:t>藥物安全</w:t>
            </w:r>
            <w:r w:rsidRPr="00830262">
              <w:rPr>
                <w:rFonts w:ascii="MingLiU" w:eastAsia="MingLiU" w:hAnsi="MingLiU"/>
                <w:b/>
                <w:bCs/>
                <w:lang w:eastAsia="zh-TW"/>
              </w:rPr>
              <w:t>測試中心</w:t>
            </w:r>
            <w:r w:rsidRPr="0038508F">
              <w:rPr>
                <w:rFonts w:ascii="MingLiU" w:eastAsia="MingLiU" w:hAnsi="MingLiU" w:hint="eastAsia"/>
                <w:lang w:eastAsia="zh-TW"/>
              </w:rPr>
              <w:t>提交</w:t>
            </w:r>
            <w:r>
              <w:rPr>
                <w:rFonts w:ascii="MingLiU" w:eastAsia="MingLiU" w:hAnsi="MingLiU" w:hint="eastAsia"/>
                <w:lang w:eastAsia="zh-TW"/>
              </w:rPr>
              <w:t>上述服務的標書</w:t>
            </w:r>
          </w:p>
          <w:p w14:paraId="23E78354" w14:textId="77777777" w:rsidR="00AA77DC" w:rsidRPr="0038508F" w:rsidRDefault="00AA77DC" w:rsidP="00AA77DC">
            <w:pPr>
              <w:rPr>
                <w:rFonts w:ascii="MingLiU" w:eastAsia="MingLiU" w:hAnsi="MingLiU"/>
                <w:lang w:eastAsia="zh-TW"/>
              </w:rPr>
            </w:pPr>
          </w:p>
          <w:p w14:paraId="03A5F97F" w14:textId="77777777" w:rsidR="00AA77DC" w:rsidRDefault="00AA77DC" w:rsidP="00AA77DC">
            <w:pPr>
              <w:rPr>
                <w:rFonts w:ascii="MingLiU" w:eastAsia="MingLiU" w:hAnsi="MingLiU"/>
                <w:b/>
                <w:bCs/>
                <w:u w:val="single"/>
                <w:lang w:eastAsia="zh-TW"/>
              </w:rPr>
            </w:pPr>
            <w:r w:rsidRPr="004340F8">
              <w:rPr>
                <w:rFonts w:ascii="MingLiU" w:eastAsia="MingLiU" w:hAnsi="MingLiU" w:hint="eastAsia"/>
                <w:b/>
                <w:bCs/>
                <w:u w:val="single"/>
                <w:lang w:eastAsia="zh-TW"/>
              </w:rPr>
              <w:t>投標公司</w:t>
            </w:r>
            <w:r w:rsidRPr="0038508F">
              <w:rPr>
                <w:rFonts w:ascii="MingLiU" w:eastAsia="MingLiU" w:hAnsi="MingLiU" w:hint="eastAsia"/>
                <w:b/>
                <w:bCs/>
                <w:u w:val="single"/>
                <w:lang w:eastAsia="zh-TW"/>
              </w:rPr>
              <w:t>資格</w:t>
            </w:r>
          </w:p>
          <w:p w14:paraId="116137A9" w14:textId="77777777" w:rsidR="00AA77DC" w:rsidRPr="004340F8" w:rsidRDefault="00AA77DC" w:rsidP="00AA77DC">
            <w:pPr>
              <w:rPr>
                <w:rFonts w:ascii="MingLiU" w:eastAsia="MingLiU" w:hAnsi="MingLiU"/>
                <w:lang w:eastAsia="zh-TW"/>
              </w:rPr>
            </w:pPr>
            <w:r w:rsidRPr="004340F8">
              <w:rPr>
                <w:rFonts w:ascii="MingLiU" w:eastAsia="MingLiU" w:hAnsi="MingLiU" w:hint="eastAsia"/>
                <w:lang w:eastAsia="zh-TW"/>
              </w:rPr>
              <w:t>需滿足但不限於以下條件</w:t>
            </w:r>
            <w:r>
              <w:rPr>
                <w:rFonts w:ascii="MingLiU" w:eastAsia="MingLiU" w:hAnsi="MingLiU" w:hint="eastAsia"/>
                <w:lang w:eastAsia="zh-TW"/>
              </w:rPr>
              <w:t>:</w:t>
            </w:r>
          </w:p>
          <w:p w14:paraId="59A0FC8D" w14:textId="77777777" w:rsidR="00AA77DC" w:rsidRPr="0038508F" w:rsidRDefault="00AA77DC" w:rsidP="00AA77DC">
            <w:pPr>
              <w:pStyle w:val="ListParagraph"/>
              <w:numPr>
                <w:ilvl w:val="0"/>
                <w:numId w:val="2"/>
              </w:numPr>
              <w:rPr>
                <w:rFonts w:ascii="MingLiU" w:eastAsia="MingLiU" w:hAnsi="MingLiU"/>
                <w:lang w:eastAsia="zh-TW"/>
              </w:rPr>
            </w:pPr>
            <w:r w:rsidRPr="005639AD">
              <w:rPr>
                <w:rFonts w:ascii="MingLiU" w:eastAsia="MingLiU" w:hAnsi="MingLiU"/>
                <w:lang w:val="en-US" w:eastAsia="zh-TW"/>
              </w:rPr>
              <w:t>投標公司</w:t>
            </w:r>
            <w:r w:rsidRPr="0038508F">
              <w:rPr>
                <w:rFonts w:ascii="MingLiU" w:eastAsia="MingLiU" w:hAnsi="MingLiU" w:hint="eastAsia"/>
                <w:lang w:eastAsia="zh-TW"/>
              </w:rPr>
              <w:t>必須具有至少五個</w:t>
            </w:r>
            <w:r>
              <w:rPr>
                <w:rFonts w:ascii="MingLiU" w:eastAsia="MingLiU" w:hAnsi="MingLiU" w:hint="eastAsia"/>
                <w:lang w:eastAsia="zh-TW"/>
              </w:rPr>
              <w:t>香港本</w:t>
            </w:r>
            <w:r w:rsidRPr="0038508F">
              <w:rPr>
                <w:rFonts w:ascii="MingLiU" w:eastAsia="MingLiU" w:hAnsi="MingLiU" w:hint="eastAsia"/>
                <w:lang w:eastAsia="zh-TW"/>
              </w:rPr>
              <w:t>地實驗室/無塵室/醫院和相關工業場所之設施定期保養</w:t>
            </w:r>
            <w:r>
              <w:rPr>
                <w:rFonts w:ascii="MingLiU" w:eastAsia="MingLiU" w:hAnsi="MingLiU" w:hint="eastAsia"/>
                <w:lang w:eastAsia="zh-TW"/>
              </w:rPr>
              <w:t>及</w:t>
            </w:r>
            <w:r w:rsidRPr="0038508F">
              <w:rPr>
                <w:rFonts w:ascii="MingLiU" w:eastAsia="MingLiU" w:hAnsi="MingLiU" w:hint="eastAsia"/>
                <w:lang w:eastAsia="zh-TW"/>
              </w:rPr>
              <w:t>維修服務經驗</w:t>
            </w:r>
            <w:r>
              <w:rPr>
                <w:rFonts w:ascii="MingLiU" w:eastAsia="MingLiU" w:hAnsi="MingLiU" w:hint="eastAsia"/>
                <w:lang w:eastAsia="zh-TW"/>
              </w:rPr>
              <w:t>;</w:t>
            </w:r>
          </w:p>
          <w:p w14:paraId="100582DE" w14:textId="77777777" w:rsidR="00AA77DC" w:rsidRPr="005639AD" w:rsidRDefault="00AA77DC" w:rsidP="00AA77DC">
            <w:pPr>
              <w:pStyle w:val="ListParagraph"/>
              <w:numPr>
                <w:ilvl w:val="0"/>
                <w:numId w:val="2"/>
              </w:numPr>
              <w:rPr>
                <w:rFonts w:ascii="MingLiU" w:eastAsia="MingLiU" w:hAnsi="MingLiU"/>
                <w:lang w:val="en-US" w:eastAsia="zh-TW"/>
              </w:rPr>
            </w:pPr>
            <w:r w:rsidRPr="005639AD">
              <w:rPr>
                <w:rFonts w:ascii="MingLiU" w:eastAsia="MingLiU" w:hAnsi="MingLiU"/>
                <w:lang w:val="en-US" w:eastAsia="zh-TW"/>
              </w:rPr>
              <w:t>該投標公司</w:t>
            </w:r>
            <w:r>
              <w:rPr>
                <w:rFonts w:ascii="MingLiU" w:eastAsia="MingLiU" w:hAnsi="MingLiU" w:hint="eastAsia"/>
                <w:lang w:val="en-US" w:eastAsia="zh-TW"/>
              </w:rPr>
              <w:t>需熟悉</w:t>
            </w:r>
            <w:r w:rsidRPr="0039480C">
              <w:rPr>
                <w:rFonts w:ascii="MingLiU" w:eastAsia="MingLiU" w:hAnsi="MingLiU"/>
                <w:lang w:eastAsia="zh-TW"/>
              </w:rPr>
              <w:t>HTM 02-01</w:t>
            </w:r>
            <w:r w:rsidRPr="0039480C">
              <w:rPr>
                <w:rFonts w:ascii="MingLiU" w:eastAsia="MingLiU" w:hAnsi="MingLiU" w:hint="eastAsia"/>
                <w:lang w:eastAsia="zh-TW"/>
              </w:rPr>
              <w:t>、</w:t>
            </w:r>
            <w:r w:rsidRPr="0039480C">
              <w:rPr>
                <w:rFonts w:ascii="MingLiU" w:eastAsia="MingLiU" w:hAnsi="MingLiU"/>
                <w:lang w:eastAsia="zh-TW"/>
              </w:rPr>
              <w:t xml:space="preserve">ASTM </w:t>
            </w:r>
            <w:r w:rsidRPr="0039480C">
              <w:rPr>
                <w:rFonts w:ascii="MingLiU" w:eastAsia="MingLiU" w:hAnsi="MingLiU" w:hint="eastAsia"/>
                <w:lang w:eastAsia="zh-TW"/>
              </w:rPr>
              <w:t>等國際標準</w:t>
            </w:r>
            <w:r>
              <w:rPr>
                <w:rFonts w:ascii="MingLiU" w:eastAsia="MingLiU" w:hAnsi="MingLiU" w:hint="eastAsia"/>
                <w:lang w:eastAsia="zh-TW"/>
              </w:rPr>
              <w:t>並具有相關</w:t>
            </w:r>
            <w:r w:rsidRPr="0039480C">
              <w:rPr>
                <w:rFonts w:ascii="MingLiU" w:eastAsia="MingLiU" w:hAnsi="MingLiU" w:hint="eastAsia"/>
                <w:lang w:eastAsia="zh-TW"/>
              </w:rPr>
              <w:t>實驗室</w:t>
            </w:r>
            <w:r w:rsidRPr="0039480C">
              <w:rPr>
                <w:rFonts w:ascii="MingLiU" w:eastAsia="MingLiU" w:hAnsi="MingLiU"/>
                <w:lang w:eastAsia="zh-TW"/>
              </w:rPr>
              <w:t>/</w:t>
            </w:r>
            <w:r>
              <w:rPr>
                <w:rFonts w:ascii="MingLiU" w:eastAsia="MingLiU" w:hAnsi="MingLiU" w:hint="eastAsia"/>
                <w:lang w:eastAsia="zh-TW"/>
              </w:rPr>
              <w:t>醫療系統的定期保養及維修</w:t>
            </w:r>
            <w:r w:rsidRPr="0038508F">
              <w:rPr>
                <w:rFonts w:ascii="MingLiU" w:eastAsia="MingLiU" w:hAnsi="MingLiU" w:hint="eastAsia"/>
                <w:lang w:eastAsia="zh-TW"/>
              </w:rPr>
              <w:t>服務經驗</w:t>
            </w:r>
            <w:r w:rsidRPr="005639AD">
              <w:rPr>
                <w:rFonts w:ascii="MingLiU" w:eastAsia="MingLiU" w:hAnsi="MingLiU"/>
                <w:lang w:val="en-US" w:eastAsia="zh-TW"/>
              </w:rPr>
              <w:t>；及</w:t>
            </w:r>
          </w:p>
          <w:p w14:paraId="3E7A49BA" w14:textId="77777777" w:rsidR="00AA77DC" w:rsidRDefault="00AA77DC" w:rsidP="00AA77DC">
            <w:pPr>
              <w:pStyle w:val="ListParagraph"/>
              <w:numPr>
                <w:ilvl w:val="0"/>
                <w:numId w:val="2"/>
              </w:numPr>
              <w:rPr>
                <w:lang w:eastAsia="zh-TW"/>
              </w:rPr>
            </w:pPr>
            <w:r w:rsidRPr="005639AD">
              <w:rPr>
                <w:rFonts w:ascii="PMingLiU" w:eastAsia="PMingLiU" w:hAnsi="PMingLiU"/>
                <w:lang w:val="en-US" w:eastAsia="zh-TW"/>
              </w:rPr>
              <w:t>投標公司</w:t>
            </w:r>
            <w:r w:rsidRPr="00160923">
              <w:rPr>
                <w:rFonts w:ascii="MingLiU" w:eastAsia="MingLiU" w:hAnsi="MingLiU"/>
                <w:lang w:eastAsia="zh-TW"/>
              </w:rPr>
              <w:t>須擁有由消防處授權的合資格人員，並</w:t>
            </w:r>
            <w:r>
              <w:rPr>
                <w:rFonts w:ascii="MingLiU" w:eastAsia="MingLiU" w:hAnsi="MingLiU" w:hint="eastAsia"/>
                <w:lang w:eastAsia="zh-TW"/>
              </w:rPr>
              <w:t>可</w:t>
            </w:r>
            <w:r w:rsidRPr="00160923">
              <w:rPr>
                <w:rFonts w:ascii="MingLiU" w:eastAsia="MingLiU" w:hAnsi="MingLiU"/>
                <w:lang w:eastAsia="zh-TW"/>
              </w:rPr>
              <w:t>根據第295G章《危險品（控制）條例》對壓力容器及氣體管道裝置進行測試、檢查和認證</w:t>
            </w:r>
            <w:r>
              <w:rPr>
                <w:rFonts w:ascii="MingLiU" w:eastAsia="MingLiU" w:hAnsi="MingLiU" w:hint="eastAsia"/>
                <w:lang w:eastAsia="zh-TW"/>
              </w:rPr>
              <w:t>;</w:t>
            </w:r>
          </w:p>
          <w:p w14:paraId="11CD6109" w14:textId="77777777" w:rsidR="00DD2AF4" w:rsidRPr="008F30E5" w:rsidRDefault="00DD2AF4" w:rsidP="00DD2AF4">
            <w:pPr>
              <w:rPr>
                <w:rFonts w:ascii="MingLiU" w:eastAsia="MingLiU" w:hAnsi="MingLiU"/>
                <w:lang w:eastAsia="zh-TW"/>
              </w:rPr>
            </w:pPr>
          </w:p>
          <w:p w14:paraId="0F104E65" w14:textId="77777777" w:rsidR="00DD2AF4" w:rsidRPr="008F30E5" w:rsidRDefault="00DD2AF4" w:rsidP="00DD2AF4">
            <w:pPr>
              <w:rPr>
                <w:rFonts w:ascii="MingLiU" w:eastAsia="MingLiU" w:hAnsi="MingLiU"/>
                <w:lang w:eastAsia="zh-TW"/>
              </w:rPr>
            </w:pPr>
          </w:p>
          <w:p w14:paraId="7F9C2E09" w14:textId="77777777" w:rsidR="00DD2AF4" w:rsidRPr="0038508F" w:rsidRDefault="00DD2AF4" w:rsidP="00DD2AF4">
            <w:pPr>
              <w:jc w:val="center"/>
              <w:rPr>
                <w:rFonts w:ascii="MingLiU" w:eastAsia="MingLiU" w:hAnsi="MingLiU"/>
                <w:sz w:val="28"/>
                <w:szCs w:val="28"/>
                <w:lang w:val="en-US"/>
              </w:rPr>
            </w:pPr>
            <w:r w:rsidRPr="0038508F">
              <w:rPr>
                <w:rFonts w:ascii="MingLiU" w:eastAsia="MingLiU" w:hAnsi="MingLiU" w:hint="eastAsia"/>
                <w:sz w:val="28"/>
                <w:szCs w:val="28"/>
                <w:lang w:eastAsia="zh-CN"/>
              </w:rPr>
              <w:t>有意申請者請瀏覽</w:t>
            </w:r>
          </w:p>
          <w:p w14:paraId="5DC78CEE" w14:textId="77777777" w:rsidR="001E0C4B" w:rsidRDefault="001E0C4B" w:rsidP="001E0C4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en-US"/>
              </w:rPr>
            </w:pPr>
            <w:hyperlink r:id="rId12" w:history="1">
              <w:r w:rsidRPr="004C39B6">
                <w:rPr>
                  <w:rStyle w:val="Hyperlink"/>
                  <w:rFonts w:ascii="Times New Roman" w:eastAsia="MingLiU" w:hAnsi="Times New Roman" w:cs="Times New Roman"/>
                  <w:b/>
                  <w:bCs/>
                  <w:color w:val="auto"/>
                  <w:sz w:val="36"/>
                  <w:szCs w:val="36"/>
                </w:rPr>
                <w:t>https://tender-fm.hkstp.org/</w:t>
              </w:r>
            </w:hyperlink>
            <w:r w:rsidRPr="004C39B6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 </w:t>
            </w:r>
          </w:p>
          <w:p w14:paraId="640450FA" w14:textId="77777777" w:rsidR="00DD2AF4" w:rsidRPr="0038508F" w:rsidRDefault="00DD2AF4" w:rsidP="00DD2AF4">
            <w:pPr>
              <w:rPr>
                <w:rFonts w:ascii="MingLiU" w:eastAsia="MingLiU" w:hAnsi="MingLiU"/>
                <w:lang w:val="en-US"/>
              </w:rPr>
            </w:pPr>
            <w:r w:rsidRPr="0038508F">
              <w:rPr>
                <w:rFonts w:ascii="MingLiU" w:eastAsia="MingLiU" w:hAnsi="MingLiU" w:hint="eastAsia"/>
                <w:sz w:val="28"/>
                <w:szCs w:val="28"/>
                <w:lang w:val="en-US"/>
              </w:rPr>
              <w:t> </w:t>
            </w:r>
          </w:p>
          <w:p w14:paraId="14A36562" w14:textId="77777777" w:rsidR="00DD2AF4" w:rsidRPr="0038508F" w:rsidRDefault="00DD2AF4" w:rsidP="00DD2AF4">
            <w:pPr>
              <w:jc w:val="center"/>
              <w:rPr>
                <w:rFonts w:ascii="MingLiU" w:eastAsia="MingLiU" w:hAnsi="MingLiU"/>
                <w:sz w:val="28"/>
                <w:szCs w:val="28"/>
                <w:lang w:val="en-US"/>
              </w:rPr>
            </w:pPr>
            <w:r w:rsidRPr="0038508F">
              <w:rPr>
                <w:rFonts w:ascii="MingLiU" w:eastAsia="MingLiU" w:hAnsi="MingLiU" w:hint="eastAsia"/>
                <w:sz w:val="28"/>
                <w:szCs w:val="28"/>
                <w:lang w:eastAsia="zh-TW"/>
              </w:rPr>
              <w:t>截標日期：</w:t>
            </w:r>
          </w:p>
          <w:p w14:paraId="5B751CEB" w14:textId="61759AD7" w:rsidR="00DD2AF4" w:rsidRPr="001A01E4" w:rsidRDefault="00DD2AF4" w:rsidP="00DD2AF4">
            <w:pPr>
              <w:jc w:val="center"/>
              <w:rPr>
                <w:rFonts w:ascii="MingLiU" w:eastAsia="MingLiU" w:hAnsi="MingLiU"/>
                <w:lang w:val="en-US"/>
              </w:rPr>
            </w:pPr>
            <w:r w:rsidRPr="0038508F">
              <w:rPr>
                <w:rFonts w:ascii="MingLiU" w:eastAsia="MingLiU" w:hAnsi="MingLiU" w:hint="eastAsia"/>
                <w:sz w:val="28"/>
                <w:szCs w:val="28"/>
                <w:highlight w:val="yellow"/>
                <w:lang w:val="en-US"/>
              </w:rPr>
              <w:t>202</w:t>
            </w:r>
            <w:r w:rsidR="00E837C8">
              <w:rPr>
                <w:rFonts w:ascii="MingLiU" w:eastAsia="MingLiU" w:hAnsi="MingLiU" w:hint="eastAsia"/>
                <w:sz w:val="28"/>
                <w:szCs w:val="28"/>
                <w:highlight w:val="yellow"/>
                <w:lang w:val="en-US" w:eastAsia="zh-TW"/>
              </w:rPr>
              <w:t>6</w:t>
            </w:r>
            <w:r w:rsidRPr="0038508F">
              <w:rPr>
                <w:rFonts w:ascii="MingLiU" w:eastAsia="MingLiU" w:hAnsi="MingLiU" w:hint="eastAsia"/>
                <w:sz w:val="28"/>
                <w:szCs w:val="28"/>
                <w:highlight w:val="yellow"/>
                <w:lang w:val="en-US"/>
              </w:rPr>
              <w:t xml:space="preserve"> </w:t>
            </w:r>
            <w:r w:rsidRPr="0038508F">
              <w:rPr>
                <w:rFonts w:ascii="MingLiU" w:eastAsia="MingLiU" w:hAnsi="MingLiU" w:hint="eastAsia"/>
                <w:sz w:val="28"/>
                <w:szCs w:val="28"/>
                <w:highlight w:val="yellow"/>
                <w:lang w:eastAsia="zh-TW"/>
              </w:rPr>
              <w:t xml:space="preserve">年 </w:t>
            </w:r>
            <w:r w:rsidR="00AA77DC">
              <w:rPr>
                <w:rFonts w:ascii="MingLiU" w:eastAsia="MingLiU" w:hAnsi="MingLiU"/>
                <w:sz w:val="28"/>
                <w:szCs w:val="28"/>
                <w:highlight w:val="yellow"/>
                <w:lang w:eastAsia="zh-TW"/>
              </w:rPr>
              <w:t>4</w:t>
            </w:r>
            <w:r w:rsidRPr="0038508F">
              <w:rPr>
                <w:rFonts w:ascii="MingLiU" w:eastAsia="MingLiU" w:hAnsi="MingLiU" w:hint="eastAsia"/>
                <w:sz w:val="28"/>
                <w:szCs w:val="28"/>
                <w:highlight w:val="yellow"/>
                <w:lang w:val="en-US"/>
              </w:rPr>
              <w:t xml:space="preserve"> </w:t>
            </w:r>
            <w:r w:rsidRPr="0038508F">
              <w:rPr>
                <w:rFonts w:ascii="MingLiU" w:eastAsia="MingLiU" w:hAnsi="MingLiU" w:hint="eastAsia"/>
                <w:sz w:val="28"/>
                <w:szCs w:val="28"/>
                <w:highlight w:val="yellow"/>
                <w:lang w:eastAsia="zh-TW"/>
              </w:rPr>
              <w:t xml:space="preserve">月 </w:t>
            </w:r>
            <w:r w:rsidR="00241F9E">
              <w:rPr>
                <w:rFonts w:ascii="MingLiU" w:eastAsia="MingLiU" w:hAnsi="MingLiU"/>
                <w:sz w:val="28"/>
                <w:szCs w:val="28"/>
                <w:highlight w:val="yellow"/>
                <w:lang w:eastAsia="zh-TW"/>
              </w:rPr>
              <w:t>8</w:t>
            </w:r>
            <w:r w:rsidRPr="0038508F">
              <w:rPr>
                <w:rFonts w:ascii="MingLiU" w:eastAsia="MingLiU" w:hAnsi="MingLiU" w:hint="eastAsia"/>
                <w:sz w:val="28"/>
                <w:szCs w:val="28"/>
                <w:highlight w:val="yellow"/>
                <w:lang w:val="en-US"/>
              </w:rPr>
              <w:t xml:space="preserve"> </w:t>
            </w:r>
            <w:r w:rsidRPr="0038508F">
              <w:rPr>
                <w:rFonts w:ascii="MingLiU" w:eastAsia="MingLiU" w:hAnsi="MingLiU" w:hint="eastAsia"/>
                <w:sz w:val="28"/>
                <w:szCs w:val="28"/>
                <w:highlight w:val="yellow"/>
                <w:lang w:eastAsia="zh-TW"/>
              </w:rPr>
              <w:t>日</w:t>
            </w:r>
            <w:r w:rsidR="008172A8">
              <w:rPr>
                <w:rFonts w:ascii="MingLiU" w:eastAsia="MingLiU" w:hAnsi="MingLiU"/>
                <w:sz w:val="28"/>
                <w:szCs w:val="28"/>
                <w:highlight w:val="yellow"/>
                <w:lang w:val="en-US" w:eastAsia="zh-TW"/>
              </w:rPr>
              <w:t xml:space="preserve"> </w:t>
            </w:r>
            <w:r w:rsidRPr="000040D5">
              <w:rPr>
                <w:rFonts w:ascii="MingLiU" w:eastAsia="MingLiU" w:hAnsi="MingLiU" w:hint="eastAsia"/>
                <w:sz w:val="28"/>
                <w:szCs w:val="28"/>
                <w:highlight w:val="yellow"/>
                <w:lang w:eastAsia="zh-TW"/>
              </w:rPr>
              <w:t xml:space="preserve">下午 </w:t>
            </w:r>
            <w:r w:rsidRPr="000040D5">
              <w:rPr>
                <w:rFonts w:ascii="MingLiU" w:eastAsia="MingLiU" w:hAnsi="MingLiU" w:hint="eastAsia"/>
                <w:sz w:val="28"/>
                <w:szCs w:val="28"/>
                <w:highlight w:val="yellow"/>
                <w:lang w:val="en-US"/>
              </w:rPr>
              <w:t>3:00</w:t>
            </w:r>
          </w:p>
        </w:tc>
      </w:tr>
    </w:tbl>
    <w:p w14:paraId="77472299" w14:textId="77777777" w:rsidR="00AE3359" w:rsidRDefault="00AE3359" w:rsidP="00F708FF">
      <w:pPr>
        <w:rPr>
          <w:lang w:val="en-US"/>
        </w:rPr>
      </w:pPr>
    </w:p>
    <w:p w14:paraId="54E3E125" w14:textId="77777777" w:rsidR="00AE3359" w:rsidRDefault="00AE3359" w:rsidP="00F708FF">
      <w:pPr>
        <w:rPr>
          <w:lang w:val="en-US"/>
        </w:rPr>
      </w:pPr>
    </w:p>
    <w:p w14:paraId="6D6885DD" w14:textId="77777777" w:rsidR="00AE3359" w:rsidRDefault="00AE3359" w:rsidP="00F708FF">
      <w:pPr>
        <w:rPr>
          <w:lang w:val="en-US"/>
        </w:rPr>
      </w:pPr>
    </w:p>
    <w:p w14:paraId="1B9C4DF1" w14:textId="77777777" w:rsidR="00AE3359" w:rsidRDefault="00AE3359" w:rsidP="00F708FF">
      <w:pPr>
        <w:rPr>
          <w:rFonts w:ascii="Calibri" w:hAnsi="Calibri" w:cs="Calibri"/>
          <w:sz w:val="22"/>
          <w:szCs w:val="22"/>
          <w:lang w:val="en-US"/>
        </w:rPr>
      </w:pPr>
    </w:p>
    <w:p w14:paraId="558211C1" w14:textId="77777777" w:rsidR="00F708FF" w:rsidRDefault="00F708FF" w:rsidP="00F708FF">
      <w:pPr>
        <w:rPr>
          <w:lang w:val="en-US"/>
        </w:rPr>
      </w:pPr>
    </w:p>
    <w:p w14:paraId="68B0BCEE" w14:textId="77777777" w:rsidR="00F708FF" w:rsidRPr="009D6992" w:rsidRDefault="00F708FF" w:rsidP="00F708FF"/>
    <w:p w14:paraId="5485718B" w14:textId="77777777" w:rsidR="00DD2AF4" w:rsidRPr="001A01E4" w:rsidRDefault="00DD2AF4" w:rsidP="00DD2AF4">
      <w:pPr>
        <w:rPr>
          <w:rFonts w:ascii="MingLiU" w:eastAsia="MingLiU" w:hAnsi="MingLiU"/>
        </w:rPr>
      </w:pPr>
    </w:p>
    <w:p w14:paraId="1E61CA8C" w14:textId="77777777" w:rsidR="00DD2AF4" w:rsidRPr="001A01E4" w:rsidRDefault="00DD2AF4" w:rsidP="00DD2AF4">
      <w:pPr>
        <w:spacing w:after="160" w:line="259" w:lineRule="auto"/>
        <w:rPr>
          <w:rFonts w:ascii="MingLiU" w:eastAsia="MingLiU" w:hAnsi="MingLiU"/>
        </w:rPr>
      </w:pPr>
    </w:p>
    <w:p w14:paraId="1F4DEA26" w14:textId="77777777" w:rsidR="009D6992" w:rsidRPr="009D6992" w:rsidRDefault="009D6992" w:rsidP="009D6992"/>
    <w:sectPr w:rsidR="009D6992" w:rsidRPr="009D6992" w:rsidSect="00BA5125">
      <w:headerReference w:type="default" r:id="rId13"/>
      <w:pgSz w:w="11906" w:h="16838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5450F0" w14:textId="77777777" w:rsidR="00063D0E" w:rsidRDefault="00063D0E" w:rsidP="00154BD0">
      <w:r>
        <w:separator/>
      </w:r>
    </w:p>
  </w:endnote>
  <w:endnote w:type="continuationSeparator" w:id="0">
    <w:p w14:paraId="5F23AEED" w14:textId="77777777" w:rsidR="00063D0E" w:rsidRDefault="00063D0E" w:rsidP="00154B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FA8B14" w14:textId="77777777" w:rsidR="00063D0E" w:rsidRDefault="00063D0E" w:rsidP="00154BD0">
      <w:r>
        <w:separator/>
      </w:r>
    </w:p>
  </w:footnote>
  <w:footnote w:type="continuationSeparator" w:id="0">
    <w:p w14:paraId="5BFA9107" w14:textId="77777777" w:rsidR="00063D0E" w:rsidRDefault="00063D0E" w:rsidP="00154B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25298" w14:textId="59C324E4" w:rsidR="00CD5F39" w:rsidRDefault="00CD5F39" w:rsidP="00CD5F39">
    <w:pPr>
      <w:pStyle w:val="Header"/>
      <w:jc w:val="right"/>
    </w:pPr>
    <w:r>
      <w:rPr>
        <w:noProof/>
      </w:rPr>
      <w:drawing>
        <wp:inline distT="0" distB="0" distL="0" distR="0" wp14:anchorId="2E6B196B" wp14:editId="5DBAE880">
          <wp:extent cx="1327949" cy="475013"/>
          <wp:effectExtent l="0" t="0" r="5715" b="1270"/>
          <wp:docPr id="178040160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2591" cy="480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44DC5"/>
    <w:multiLevelType w:val="hybridMultilevel"/>
    <w:tmpl w:val="F386F978"/>
    <w:lvl w:ilvl="0" w:tplc="98F0D5E2">
      <w:numFmt w:val="bullet"/>
      <w:lvlText w:val="•"/>
      <w:lvlJc w:val="left"/>
      <w:pPr>
        <w:ind w:left="720" w:hanging="360"/>
      </w:pPr>
      <w:rPr>
        <w:rFonts w:ascii="Times New Roman" w:eastAsia="MS PGothic" w:hAnsi="Times New Roman" w:cs="Times New Roman" w:hint="default"/>
      </w:rPr>
    </w:lvl>
    <w:lvl w:ilvl="1" w:tplc="3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8E6525"/>
    <w:multiLevelType w:val="hybridMultilevel"/>
    <w:tmpl w:val="F47CD92E"/>
    <w:lvl w:ilvl="0" w:tplc="3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0209946">
    <w:abstractNumId w:val="0"/>
  </w:num>
  <w:num w:numId="2" w16cid:durableId="11393036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992"/>
    <w:rsid w:val="000040D5"/>
    <w:rsid w:val="00020C54"/>
    <w:rsid w:val="0003422A"/>
    <w:rsid w:val="000429D7"/>
    <w:rsid w:val="00044CD3"/>
    <w:rsid w:val="00063D0E"/>
    <w:rsid w:val="000744AE"/>
    <w:rsid w:val="0008531F"/>
    <w:rsid w:val="000C68D1"/>
    <w:rsid w:val="000F6766"/>
    <w:rsid w:val="00102A85"/>
    <w:rsid w:val="00154BD0"/>
    <w:rsid w:val="00164206"/>
    <w:rsid w:val="00184003"/>
    <w:rsid w:val="001B0049"/>
    <w:rsid w:val="001C0D74"/>
    <w:rsid w:val="001E0346"/>
    <w:rsid w:val="001E0C4B"/>
    <w:rsid w:val="001F30BC"/>
    <w:rsid w:val="00202BE0"/>
    <w:rsid w:val="00241F9E"/>
    <w:rsid w:val="002730BA"/>
    <w:rsid w:val="002749AF"/>
    <w:rsid w:val="00283BC9"/>
    <w:rsid w:val="002930A2"/>
    <w:rsid w:val="002E21C9"/>
    <w:rsid w:val="002E5250"/>
    <w:rsid w:val="0032136C"/>
    <w:rsid w:val="00346346"/>
    <w:rsid w:val="00360382"/>
    <w:rsid w:val="003719ED"/>
    <w:rsid w:val="003A2C47"/>
    <w:rsid w:val="003F6119"/>
    <w:rsid w:val="004327E3"/>
    <w:rsid w:val="004C39B6"/>
    <w:rsid w:val="004C5D4A"/>
    <w:rsid w:val="004D04F6"/>
    <w:rsid w:val="004E3B9A"/>
    <w:rsid w:val="00505CB1"/>
    <w:rsid w:val="00506831"/>
    <w:rsid w:val="00517B47"/>
    <w:rsid w:val="00537EA0"/>
    <w:rsid w:val="00541F39"/>
    <w:rsid w:val="005465EE"/>
    <w:rsid w:val="0054750A"/>
    <w:rsid w:val="00551B35"/>
    <w:rsid w:val="005C166C"/>
    <w:rsid w:val="005C3516"/>
    <w:rsid w:val="005E0EBF"/>
    <w:rsid w:val="005E5F2F"/>
    <w:rsid w:val="00611F17"/>
    <w:rsid w:val="00613D00"/>
    <w:rsid w:val="006439FA"/>
    <w:rsid w:val="00683EF2"/>
    <w:rsid w:val="006A1DB8"/>
    <w:rsid w:val="006D273A"/>
    <w:rsid w:val="006D33A3"/>
    <w:rsid w:val="006D3E66"/>
    <w:rsid w:val="007247FB"/>
    <w:rsid w:val="007446ED"/>
    <w:rsid w:val="007779BF"/>
    <w:rsid w:val="007E10B6"/>
    <w:rsid w:val="008006E0"/>
    <w:rsid w:val="0080465F"/>
    <w:rsid w:val="008172A8"/>
    <w:rsid w:val="0082402B"/>
    <w:rsid w:val="00830DC4"/>
    <w:rsid w:val="0086524B"/>
    <w:rsid w:val="008D4F6D"/>
    <w:rsid w:val="0091056B"/>
    <w:rsid w:val="0095262F"/>
    <w:rsid w:val="0098729A"/>
    <w:rsid w:val="009C1D69"/>
    <w:rsid w:val="009D6992"/>
    <w:rsid w:val="009E13F1"/>
    <w:rsid w:val="009F38D1"/>
    <w:rsid w:val="00A5198D"/>
    <w:rsid w:val="00A610A5"/>
    <w:rsid w:val="00A80F19"/>
    <w:rsid w:val="00A84F40"/>
    <w:rsid w:val="00AA77DC"/>
    <w:rsid w:val="00AC6767"/>
    <w:rsid w:val="00AD1309"/>
    <w:rsid w:val="00AD6AD9"/>
    <w:rsid w:val="00AE3359"/>
    <w:rsid w:val="00AF3AE2"/>
    <w:rsid w:val="00B1713E"/>
    <w:rsid w:val="00B209E8"/>
    <w:rsid w:val="00B40FBD"/>
    <w:rsid w:val="00B43592"/>
    <w:rsid w:val="00B833ED"/>
    <w:rsid w:val="00B83B6C"/>
    <w:rsid w:val="00B92134"/>
    <w:rsid w:val="00BA5125"/>
    <w:rsid w:val="00BA79CD"/>
    <w:rsid w:val="00BC21D7"/>
    <w:rsid w:val="00C17384"/>
    <w:rsid w:val="00C1759B"/>
    <w:rsid w:val="00C271E0"/>
    <w:rsid w:val="00C5601A"/>
    <w:rsid w:val="00C56763"/>
    <w:rsid w:val="00C63875"/>
    <w:rsid w:val="00C777EB"/>
    <w:rsid w:val="00C810B9"/>
    <w:rsid w:val="00C9180B"/>
    <w:rsid w:val="00CD5F39"/>
    <w:rsid w:val="00D154FD"/>
    <w:rsid w:val="00D335EB"/>
    <w:rsid w:val="00D33FAC"/>
    <w:rsid w:val="00D55780"/>
    <w:rsid w:val="00D7117E"/>
    <w:rsid w:val="00D73BCD"/>
    <w:rsid w:val="00D80A5B"/>
    <w:rsid w:val="00D84425"/>
    <w:rsid w:val="00DB5C65"/>
    <w:rsid w:val="00DD2AF4"/>
    <w:rsid w:val="00DE2917"/>
    <w:rsid w:val="00DF4040"/>
    <w:rsid w:val="00E17861"/>
    <w:rsid w:val="00E26924"/>
    <w:rsid w:val="00E3618D"/>
    <w:rsid w:val="00E57B51"/>
    <w:rsid w:val="00E837C8"/>
    <w:rsid w:val="00E85BC9"/>
    <w:rsid w:val="00EA49B2"/>
    <w:rsid w:val="00EF12A2"/>
    <w:rsid w:val="00F62AA5"/>
    <w:rsid w:val="00F708FF"/>
    <w:rsid w:val="00F73F92"/>
    <w:rsid w:val="00FC6E19"/>
    <w:rsid w:val="00FD6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B25C1E"/>
  <w15:chartTrackingRefBased/>
  <w15:docId w15:val="{28581ACF-C892-430A-A3B6-FA2CFE45E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HK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6992"/>
    <w:pPr>
      <w:spacing w:after="0" w:line="240" w:lineRule="auto"/>
    </w:pPr>
    <w:rPr>
      <w:rFonts w:ascii="MS PGothic" w:eastAsia="MS PGothic" w:hAnsi="MS PGothic" w:cs="MS PGothic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D699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A79C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79CD"/>
    <w:rPr>
      <w:rFonts w:ascii="MS PGothic" w:eastAsia="MS PGothic" w:hAnsi="MS PGothic" w:cs="MS PGothic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BA79C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79CD"/>
    <w:rPr>
      <w:rFonts w:ascii="MS PGothic" w:eastAsia="MS PGothic" w:hAnsi="MS PGothic" w:cs="MS PGothic"/>
      <w:sz w:val="24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1B0049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03422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7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tender-fm.hkstp.org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tender-fm.hkstp.org/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92E47E1060D442BF2103F701EA1030" ma:contentTypeVersion="18" ma:contentTypeDescription="Create a new document." ma:contentTypeScope="" ma:versionID="5c4236e5af18144a6ddac6435c3aea83">
  <xsd:schema xmlns:xsd="http://www.w3.org/2001/XMLSchema" xmlns:xs="http://www.w3.org/2001/XMLSchema" xmlns:p="http://schemas.microsoft.com/office/2006/metadata/properties" xmlns:ns2="2f19533a-d251-410f-9650-2cefcd2e22ad" xmlns:ns3="4d40e0de-2577-4d1a-9bf4-c734be87b8f7" targetNamespace="http://schemas.microsoft.com/office/2006/metadata/properties" ma:root="true" ma:fieldsID="2eff7f9237bba81f8c7a148de6078980" ns2:_="" ns3:_="">
    <xsd:import namespace="2f19533a-d251-410f-9650-2cefcd2e22ad"/>
    <xsd:import namespace="4d40e0de-2577-4d1a-9bf4-c734be87b8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19533a-d251-410f-9650-2cefcd2e22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eb92707-235b-49d4-9598-b5d873aa68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40e0de-2577-4d1a-9bf4-c734be87b8f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9334a24-2b4f-4341-a3e2-84ba452c57ea}" ma:internalName="TaxCatchAll" ma:showField="CatchAllData" ma:web="4d40e0de-2577-4d1a-9bf4-c734be87b8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f19533a-d251-410f-9650-2cefcd2e22ad">
      <Terms xmlns="http://schemas.microsoft.com/office/infopath/2007/PartnerControls"/>
    </lcf76f155ced4ddcb4097134ff3c332f>
    <TaxCatchAll xmlns="4d40e0de-2577-4d1a-9bf4-c734be87b8f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8B872A-7663-4400-A474-5B7AAD72F9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19533a-d251-410f-9650-2cefcd2e22ad"/>
    <ds:schemaRef ds:uri="4d40e0de-2577-4d1a-9bf4-c734be87b8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5E7C0A1-64FE-40E4-AEB0-4588754A8C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3FCBA8-91DC-4067-B830-20737C17EC1C}">
  <ds:schemaRefs>
    <ds:schemaRef ds:uri="http://schemas.microsoft.com/office/2006/metadata/properties"/>
    <ds:schemaRef ds:uri="http://schemas.microsoft.com/office/infopath/2007/PartnerControls"/>
    <ds:schemaRef ds:uri="2f19533a-d251-410f-9650-2cefcd2e22ad"/>
    <ds:schemaRef ds:uri="4d40e0de-2577-4d1a-9bf4-c734be87b8f7"/>
  </ds:schemaRefs>
</ds:datastoreItem>
</file>

<file path=customXml/itemProps4.xml><?xml version="1.0" encoding="utf-8"?>
<ds:datastoreItem xmlns:ds="http://schemas.openxmlformats.org/officeDocument/2006/customXml" ds:itemID="{A2CDF14A-20BC-4E56-955A-907E19213C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490</Words>
  <Characters>1486</Characters>
  <Application>Microsoft Office Word</Application>
  <DocSecurity>0</DocSecurity>
  <Lines>75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KP Lai</dc:creator>
  <cp:keywords/>
  <dc:description/>
  <cp:lastModifiedBy>Michael YC Poon</cp:lastModifiedBy>
  <cp:revision>3</cp:revision>
  <cp:lastPrinted>2022-05-12T01:14:00Z</cp:lastPrinted>
  <dcterms:created xsi:type="dcterms:W3CDTF">2026-03-09T03:47:00Z</dcterms:created>
  <dcterms:modified xsi:type="dcterms:W3CDTF">2026-03-09T03:48:00Z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b40898e-8284-402c-838e-1fd1e257f0ce_Enabled">
    <vt:lpwstr>true</vt:lpwstr>
  </property>
  <property fmtid="{D5CDD505-2E9C-101B-9397-08002B2CF9AE}" pid="3" name="MSIP_Label_cb40898e-8284-402c-838e-1fd1e257f0ce_SetDate">
    <vt:lpwstr>2022-05-11T07:37:22Z</vt:lpwstr>
  </property>
  <property fmtid="{D5CDD505-2E9C-101B-9397-08002B2CF9AE}" pid="4" name="MSIP_Label_cb40898e-8284-402c-838e-1fd1e257f0ce_Method">
    <vt:lpwstr>Standard</vt:lpwstr>
  </property>
  <property fmtid="{D5CDD505-2E9C-101B-9397-08002B2CF9AE}" pid="5" name="MSIP_Label_cb40898e-8284-402c-838e-1fd1e257f0ce_Name">
    <vt:lpwstr>Restricted (No Protection)</vt:lpwstr>
  </property>
  <property fmtid="{D5CDD505-2E9C-101B-9397-08002B2CF9AE}" pid="6" name="MSIP_Label_cb40898e-8284-402c-838e-1fd1e257f0ce_SiteId">
    <vt:lpwstr>b3e19ac2-e192-44c8-90bd-41acbfb3dcdb</vt:lpwstr>
  </property>
  <property fmtid="{D5CDD505-2E9C-101B-9397-08002B2CF9AE}" pid="7" name="MSIP_Label_cb40898e-8284-402c-838e-1fd1e257f0ce_ActionId">
    <vt:lpwstr>fc5f8db8-e729-456b-afcb-69e3b3b70e44</vt:lpwstr>
  </property>
  <property fmtid="{D5CDD505-2E9C-101B-9397-08002B2CF9AE}" pid="8" name="MSIP_Label_cb40898e-8284-402c-838e-1fd1e257f0ce_ContentBits">
    <vt:lpwstr>0</vt:lpwstr>
  </property>
  <property fmtid="{D5CDD505-2E9C-101B-9397-08002B2CF9AE}" pid="9" name="ContentTypeId">
    <vt:lpwstr>0x0101007492E47E1060D442BF2103F701EA1030</vt:lpwstr>
  </property>
  <property fmtid="{D5CDD505-2E9C-101B-9397-08002B2CF9AE}" pid="10" name="MediaServiceImageTags">
    <vt:lpwstr/>
  </property>
</Properties>
</file>